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840" w:rsidRPr="00EB01A6" w:rsidRDefault="008A4FF8" w:rsidP="008A4FF8">
      <w:pPr>
        <w:autoSpaceDE w:val="0"/>
        <w:autoSpaceDN w:val="0"/>
        <w:adjustRightInd w:val="0"/>
        <w:spacing w:after="0" w:line="240" w:lineRule="auto"/>
        <w:ind w:right="-188"/>
        <w:rPr>
          <w:rFonts w:ascii="Times New Roman" w:hAnsi="Times New Roman" w:cs="Times New Roman"/>
          <w:color w:val="4C5B52"/>
        </w:rPr>
      </w:pPr>
      <w:proofErr w:type="spellStart"/>
      <w:r w:rsidRPr="00EB01A6">
        <w:rPr>
          <w:rFonts w:ascii="Times New Roman" w:hAnsi="Times New Roman" w:cs="Times New Roman"/>
          <w:b/>
          <w:color w:val="000000" w:themeColor="text1"/>
          <w:sz w:val="28"/>
          <w:szCs w:val="28"/>
        </w:rPr>
        <w:t>Sport</w:t>
      </w:r>
      <w:proofErr w:type="gramStart"/>
      <w:r w:rsidRPr="00EB01A6">
        <w:rPr>
          <w:rFonts w:ascii="Times New Roman" w:hAnsi="Times New Roman" w:cs="Times New Roman"/>
          <w:b/>
          <w:color w:val="000000" w:themeColor="text1"/>
          <w:sz w:val="28"/>
          <w:szCs w:val="28"/>
        </w:rPr>
        <w:t>,Fitness</w:t>
      </w:r>
      <w:proofErr w:type="gramEnd"/>
      <w:r w:rsidRPr="00EB01A6">
        <w:rPr>
          <w:rFonts w:ascii="Times New Roman" w:hAnsi="Times New Roman" w:cs="Times New Roman"/>
          <w:b/>
          <w:color w:val="000000" w:themeColor="text1"/>
          <w:sz w:val="28"/>
          <w:szCs w:val="28"/>
        </w:rPr>
        <w:t>&amp;Recreation</w:t>
      </w:r>
      <w:proofErr w:type="spellEnd"/>
      <w:r w:rsidRPr="00EB01A6">
        <w:rPr>
          <w:rFonts w:ascii="Times New Roman" w:hAnsi="Times New Roman" w:cs="Times New Roman"/>
          <w:b/>
          <w:color w:val="8DC73F"/>
          <w:sz w:val="28"/>
          <w:szCs w:val="28"/>
        </w:rPr>
        <w:t xml:space="preserve"> :</w:t>
      </w:r>
      <w:r w:rsidRPr="00EB01A6">
        <w:rPr>
          <w:rFonts w:ascii="Times New Roman" w:hAnsi="Times New Roman" w:cs="Times New Roman"/>
          <w:b/>
          <w:color w:val="4C5B52"/>
          <w:sz w:val="28"/>
          <w:szCs w:val="28"/>
        </w:rPr>
        <w:t>Environmental Scan 2014</w:t>
      </w:r>
      <w:r w:rsidRPr="00EB01A6">
        <w:rPr>
          <w:rFonts w:ascii="Times New Roman" w:hAnsi="Times New Roman" w:cs="Times New Roman"/>
          <w:color w:val="4C5B52"/>
          <w:sz w:val="28"/>
          <w:szCs w:val="28"/>
        </w:rPr>
        <w:t xml:space="preserve"> </w:t>
      </w:r>
      <w:r w:rsidRPr="00EB01A6">
        <w:rPr>
          <w:rFonts w:ascii="Times New Roman" w:hAnsi="Times New Roman" w:cs="Times New Roman"/>
          <w:color w:val="4C5B52"/>
          <w:sz w:val="28"/>
          <w:szCs w:val="28"/>
        </w:rPr>
        <w:br/>
      </w:r>
      <w:r w:rsidRPr="00EB01A6">
        <w:rPr>
          <w:rFonts w:ascii="Times New Roman" w:hAnsi="Times New Roman" w:cs="Times New Roman"/>
          <w:color w:val="4C5B52"/>
        </w:rPr>
        <w:t>by Service Skills Australia, Industry Skills Counc</w:t>
      </w:r>
      <w:r w:rsidR="001310EC">
        <w:rPr>
          <w:rFonts w:ascii="Times New Roman" w:hAnsi="Times New Roman" w:cs="Times New Roman"/>
          <w:color w:val="4C5B52"/>
        </w:rPr>
        <w:t xml:space="preserve">il for the service industries. </w:t>
      </w:r>
      <w:proofErr w:type="gramStart"/>
      <w:r w:rsidR="001310EC">
        <w:rPr>
          <w:rFonts w:ascii="Times New Roman" w:hAnsi="Times New Roman" w:cs="Times New Roman"/>
          <w:color w:val="4C5B52"/>
        </w:rPr>
        <w:t>Funded by Australian Government.</w:t>
      </w:r>
      <w:proofErr w:type="gramEnd"/>
      <w:r w:rsidR="001310EC">
        <w:rPr>
          <w:rFonts w:ascii="Times New Roman" w:hAnsi="Times New Roman" w:cs="Times New Roman"/>
          <w:color w:val="4C5B52"/>
        </w:rPr>
        <w:t xml:space="preserve">   Summary prepared by Rod Thomas for Albert Sailing Club committee, November 2014.</w:t>
      </w:r>
    </w:p>
    <w:p w:rsidR="00130492" w:rsidRPr="00EB01A6" w:rsidRDefault="008A4FF8" w:rsidP="00130492">
      <w:pPr>
        <w:autoSpaceDE w:val="0"/>
        <w:autoSpaceDN w:val="0"/>
        <w:adjustRightInd w:val="0"/>
        <w:spacing w:after="0" w:line="240" w:lineRule="auto"/>
        <w:rPr>
          <w:rFonts w:ascii="Times New Roman" w:hAnsi="Times New Roman" w:cs="Times New Roman"/>
          <w:color w:val="000000" w:themeColor="text1"/>
        </w:rPr>
      </w:pPr>
      <w:r w:rsidRPr="00EB01A6">
        <w:rPr>
          <w:rFonts w:ascii="Times New Roman" w:hAnsi="Times New Roman" w:cs="Times New Roman"/>
          <w:color w:val="4C5B52"/>
        </w:rPr>
        <w:br/>
      </w:r>
      <w:r w:rsidRPr="00EB01A6">
        <w:rPr>
          <w:rFonts w:ascii="Times New Roman" w:hAnsi="Times New Roman" w:cs="Times New Roman"/>
          <w:b/>
          <w:i/>
          <w:color w:val="000000" w:themeColor="text1"/>
        </w:rPr>
        <w:t>A key trend for the sport, fitness and recreation</w:t>
      </w:r>
      <w:r w:rsidRPr="00EB01A6">
        <w:rPr>
          <w:rFonts w:ascii="Times New Roman" w:hAnsi="Times New Roman" w:cs="Times New Roman"/>
          <w:b/>
          <w:i/>
          <w:color w:val="FFFFFF"/>
        </w:rPr>
        <w:t xml:space="preserve"> </w:t>
      </w:r>
      <w:r w:rsidRPr="00EB01A6">
        <w:rPr>
          <w:rFonts w:ascii="Times New Roman" w:hAnsi="Times New Roman" w:cs="Times New Roman"/>
          <w:b/>
          <w:i/>
          <w:color w:val="000000" w:themeColor="text1"/>
        </w:rPr>
        <w:t>industries is the continuing shift</w:t>
      </w:r>
      <w:r w:rsidR="009A5AE6" w:rsidRPr="00EB01A6">
        <w:rPr>
          <w:rFonts w:ascii="Times New Roman" w:hAnsi="Times New Roman" w:cs="Times New Roman"/>
          <w:b/>
          <w:i/>
          <w:color w:val="000000" w:themeColor="text1"/>
        </w:rPr>
        <w:t xml:space="preserve"> </w:t>
      </w:r>
      <w:r w:rsidRPr="00EB01A6">
        <w:rPr>
          <w:rFonts w:ascii="Times New Roman" w:hAnsi="Times New Roman" w:cs="Times New Roman"/>
          <w:b/>
          <w:i/>
          <w:color w:val="4C5B52"/>
        </w:rPr>
        <w:t xml:space="preserve">from organised sport and recreation activities to more flexible and unscheduled non-organised sport and recreation </w:t>
      </w:r>
      <w:proofErr w:type="spellStart"/>
      <w:r w:rsidRPr="00EB01A6">
        <w:rPr>
          <w:rFonts w:ascii="Times New Roman" w:hAnsi="Times New Roman" w:cs="Times New Roman"/>
          <w:b/>
          <w:i/>
          <w:color w:val="4C5B52"/>
        </w:rPr>
        <w:t>activities</w:t>
      </w:r>
      <w:r w:rsidR="009A5AE6" w:rsidRPr="00EB01A6">
        <w:rPr>
          <w:rFonts w:ascii="Times New Roman" w:hAnsi="Times New Roman" w:cs="Times New Roman"/>
          <w:b/>
          <w:i/>
          <w:color w:val="4C5B52"/>
        </w:rPr>
        <w:t>.</w:t>
      </w:r>
      <w:r w:rsidR="00130492" w:rsidRPr="00EB01A6">
        <w:rPr>
          <w:rFonts w:ascii="Times New Roman" w:hAnsi="Times New Roman" w:cs="Times New Roman"/>
          <w:color w:val="000000" w:themeColor="text1"/>
        </w:rPr>
        <w:t>This</w:t>
      </w:r>
      <w:proofErr w:type="spellEnd"/>
      <w:r w:rsidR="00130492" w:rsidRPr="00EB01A6">
        <w:rPr>
          <w:rFonts w:ascii="Times New Roman" w:hAnsi="Times New Roman" w:cs="Times New Roman"/>
          <w:color w:val="000000" w:themeColor="text1"/>
        </w:rPr>
        <w:t xml:space="preserve"> has ramifications for sport and recreation clubs, which are accustomed to enjoying a strong base of members as well as volunteers willing to assist. </w:t>
      </w:r>
      <w:r w:rsidR="009A5AE6" w:rsidRPr="00EB01A6">
        <w:rPr>
          <w:rFonts w:ascii="Times New Roman" w:hAnsi="Times New Roman" w:cs="Times New Roman"/>
          <w:color w:val="000000" w:themeColor="text1"/>
        </w:rPr>
        <w:br/>
      </w:r>
      <w:r w:rsidR="009A5AE6" w:rsidRPr="00EB01A6">
        <w:rPr>
          <w:rFonts w:ascii="Times New Roman" w:hAnsi="Times New Roman" w:cs="Times New Roman"/>
          <w:color w:val="000000" w:themeColor="text1"/>
        </w:rPr>
        <w:br/>
      </w:r>
      <w:r w:rsidR="00130492" w:rsidRPr="00EB01A6">
        <w:rPr>
          <w:rFonts w:ascii="Times New Roman" w:hAnsi="Times New Roman" w:cs="Times New Roman"/>
          <w:color w:val="000000" w:themeColor="text1"/>
        </w:rPr>
        <w:t>Industry stakeholders identified that this trend is linked to broader social changes, with individuals demanding a transactional approach to sport and recreational activities in response to declining levels of discretionary time. There is a general concern that sporting clubs are not responding to this change, with many clubs offering inflexible membership models that act as a barrier to increasing participation.</w:t>
      </w:r>
    </w:p>
    <w:p w:rsidR="008A4FF8" w:rsidRPr="00EB01A6" w:rsidRDefault="008A4FF8" w:rsidP="00130492">
      <w:pPr>
        <w:autoSpaceDE w:val="0"/>
        <w:autoSpaceDN w:val="0"/>
        <w:adjustRightInd w:val="0"/>
        <w:spacing w:after="0" w:line="240" w:lineRule="auto"/>
        <w:rPr>
          <w:rFonts w:ascii="Times New Roman" w:hAnsi="Times New Roman" w:cs="Times New Roman"/>
          <w:color w:val="000000" w:themeColor="text1"/>
        </w:rPr>
      </w:pPr>
    </w:p>
    <w:p w:rsidR="00130492" w:rsidRPr="00E003A2" w:rsidRDefault="00130492" w:rsidP="00130492">
      <w:pPr>
        <w:autoSpaceDE w:val="0"/>
        <w:autoSpaceDN w:val="0"/>
        <w:adjustRightInd w:val="0"/>
        <w:spacing w:after="0" w:line="240" w:lineRule="auto"/>
        <w:rPr>
          <w:rFonts w:ascii="Times New Roman" w:hAnsi="Times New Roman" w:cs="Times New Roman"/>
          <w:b/>
          <w:i/>
          <w:color w:val="000000" w:themeColor="text1"/>
        </w:rPr>
      </w:pPr>
      <w:r w:rsidRPr="00E003A2">
        <w:rPr>
          <w:rFonts w:ascii="Times New Roman" w:hAnsi="Times New Roman" w:cs="Times New Roman"/>
          <w:b/>
          <w:i/>
          <w:color w:val="000000" w:themeColor="text1"/>
        </w:rPr>
        <w:t>The key findings of market research were:</w:t>
      </w:r>
    </w:p>
    <w:p w:rsidR="00130492" w:rsidRPr="00E003A2" w:rsidRDefault="00130492" w:rsidP="00130492">
      <w:pPr>
        <w:autoSpaceDE w:val="0"/>
        <w:autoSpaceDN w:val="0"/>
        <w:adjustRightInd w:val="0"/>
        <w:spacing w:after="0" w:line="240" w:lineRule="auto"/>
        <w:rPr>
          <w:rFonts w:ascii="Times New Roman" w:hAnsi="Times New Roman" w:cs="Times New Roman"/>
          <w:b/>
          <w:i/>
          <w:color w:val="000000" w:themeColor="text1"/>
        </w:rPr>
      </w:pPr>
      <w:r w:rsidRPr="00E003A2">
        <w:rPr>
          <w:rFonts w:ascii="Times New Roman" w:hAnsi="Times New Roman" w:cs="Times New Roman"/>
          <w:b/>
          <w:i/>
          <w:color w:val="000000" w:themeColor="text1"/>
        </w:rPr>
        <w:t>• People now want to play sport in different ways.</w:t>
      </w:r>
    </w:p>
    <w:p w:rsidR="00130492" w:rsidRPr="00E003A2" w:rsidRDefault="00130492" w:rsidP="00130492">
      <w:pPr>
        <w:autoSpaceDE w:val="0"/>
        <w:autoSpaceDN w:val="0"/>
        <w:adjustRightInd w:val="0"/>
        <w:spacing w:after="0" w:line="240" w:lineRule="auto"/>
        <w:rPr>
          <w:rFonts w:ascii="Times New Roman" w:hAnsi="Times New Roman" w:cs="Times New Roman"/>
          <w:b/>
          <w:i/>
          <w:color w:val="000000" w:themeColor="text1"/>
        </w:rPr>
      </w:pPr>
      <w:r w:rsidRPr="00E003A2">
        <w:rPr>
          <w:rFonts w:ascii="Times New Roman" w:hAnsi="Times New Roman" w:cs="Times New Roman"/>
          <w:b/>
          <w:i/>
          <w:color w:val="000000" w:themeColor="text1"/>
        </w:rPr>
        <w:t>• Significant numbers of children and adults will play sport if it is presented differently.</w:t>
      </w:r>
    </w:p>
    <w:p w:rsidR="00130492" w:rsidRPr="00E003A2" w:rsidRDefault="00130492" w:rsidP="00130492">
      <w:pPr>
        <w:autoSpaceDE w:val="0"/>
        <w:autoSpaceDN w:val="0"/>
        <w:adjustRightInd w:val="0"/>
        <w:spacing w:after="0" w:line="240" w:lineRule="auto"/>
        <w:rPr>
          <w:rFonts w:ascii="Times New Roman" w:hAnsi="Times New Roman" w:cs="Times New Roman"/>
          <w:b/>
          <w:i/>
          <w:color w:val="000000" w:themeColor="text1"/>
        </w:rPr>
      </w:pPr>
      <w:r w:rsidRPr="00E003A2">
        <w:rPr>
          <w:rFonts w:ascii="Times New Roman" w:hAnsi="Times New Roman" w:cs="Times New Roman"/>
          <w:b/>
          <w:i/>
          <w:color w:val="000000" w:themeColor="text1"/>
        </w:rPr>
        <w:t>• Too much of what is current delivery is within rigid schedules and is focused on competition</w:t>
      </w:r>
    </w:p>
    <w:p w:rsidR="00130492" w:rsidRPr="00E003A2" w:rsidRDefault="00130492" w:rsidP="00130492">
      <w:pPr>
        <w:autoSpaceDE w:val="0"/>
        <w:autoSpaceDN w:val="0"/>
        <w:adjustRightInd w:val="0"/>
        <w:spacing w:after="0" w:line="240" w:lineRule="auto"/>
        <w:rPr>
          <w:rFonts w:ascii="Times New Roman" w:hAnsi="Times New Roman" w:cs="Times New Roman"/>
          <w:b/>
          <w:i/>
          <w:color w:val="000000" w:themeColor="text1"/>
        </w:rPr>
      </w:pPr>
      <w:proofErr w:type="gramStart"/>
      <w:r w:rsidRPr="00E003A2">
        <w:rPr>
          <w:rFonts w:ascii="Times New Roman" w:hAnsi="Times New Roman" w:cs="Times New Roman"/>
          <w:b/>
          <w:i/>
          <w:color w:val="000000" w:themeColor="text1"/>
        </w:rPr>
        <w:t>and</w:t>
      </w:r>
      <w:proofErr w:type="gramEnd"/>
      <w:r w:rsidRPr="00E003A2">
        <w:rPr>
          <w:rFonts w:ascii="Times New Roman" w:hAnsi="Times New Roman" w:cs="Times New Roman"/>
          <w:b/>
          <w:i/>
          <w:color w:val="000000" w:themeColor="text1"/>
        </w:rPr>
        <w:t xml:space="preserve"> performance, with insufficient focus on the fun and social side of sport and limited opportunities for varied or flexible participation.</w:t>
      </w:r>
    </w:p>
    <w:p w:rsidR="00130492" w:rsidRPr="00EB01A6" w:rsidRDefault="00130492" w:rsidP="00130492">
      <w:pPr>
        <w:autoSpaceDE w:val="0"/>
        <w:autoSpaceDN w:val="0"/>
        <w:adjustRightInd w:val="0"/>
        <w:spacing w:after="0" w:line="240" w:lineRule="auto"/>
        <w:rPr>
          <w:rFonts w:ascii="Times New Roman" w:hAnsi="Times New Roman" w:cs="Times New Roman"/>
          <w:color w:val="000000" w:themeColor="text1"/>
        </w:rPr>
      </w:pPr>
    </w:p>
    <w:p w:rsidR="00130492" w:rsidRPr="00EB01A6" w:rsidRDefault="00130492" w:rsidP="00130492">
      <w:pPr>
        <w:autoSpaceDE w:val="0"/>
        <w:autoSpaceDN w:val="0"/>
        <w:adjustRightInd w:val="0"/>
        <w:spacing w:after="0" w:line="240" w:lineRule="auto"/>
        <w:rPr>
          <w:rFonts w:ascii="Times New Roman" w:hAnsi="Times New Roman" w:cs="Times New Roman"/>
          <w:color w:val="000000" w:themeColor="text1"/>
        </w:rPr>
      </w:pPr>
      <w:r w:rsidRPr="00EB01A6">
        <w:rPr>
          <w:rFonts w:ascii="Times New Roman" w:hAnsi="Times New Roman" w:cs="Times New Roman"/>
          <w:color w:val="000000" w:themeColor="text1"/>
        </w:rPr>
        <w:t>The increasing importance of growing participation and engaging targeted populations requires sporting organisations to develop the skills of their staff across a variety of areas to support this shift. The implementation of these strategies is also leading to the expansion of emerging job roles such as</w:t>
      </w:r>
    </w:p>
    <w:p w:rsidR="00130492" w:rsidRPr="00EB01A6" w:rsidRDefault="00130492" w:rsidP="00130492">
      <w:pPr>
        <w:autoSpaceDE w:val="0"/>
        <w:autoSpaceDN w:val="0"/>
        <w:adjustRightInd w:val="0"/>
        <w:spacing w:after="0" w:line="240" w:lineRule="auto"/>
        <w:rPr>
          <w:rFonts w:ascii="Times New Roman" w:hAnsi="Times New Roman" w:cs="Times New Roman"/>
          <w:color w:val="000000" w:themeColor="text1"/>
        </w:rPr>
      </w:pPr>
      <w:r w:rsidRPr="00EB01A6">
        <w:rPr>
          <w:rFonts w:ascii="Times New Roman" w:hAnsi="Times New Roman" w:cs="Times New Roman"/>
          <w:color w:val="000000" w:themeColor="text1"/>
        </w:rPr>
        <w:t>‘</w:t>
      </w:r>
      <w:proofErr w:type="gramStart"/>
      <w:r w:rsidRPr="00EB01A6">
        <w:rPr>
          <w:rFonts w:ascii="Times New Roman" w:hAnsi="Times New Roman" w:cs="Times New Roman"/>
          <w:color w:val="000000" w:themeColor="text1"/>
        </w:rPr>
        <w:t>inclusion</w:t>
      </w:r>
      <w:proofErr w:type="gramEnd"/>
      <w:r w:rsidRPr="00EB01A6">
        <w:rPr>
          <w:rFonts w:ascii="Times New Roman" w:hAnsi="Times New Roman" w:cs="Times New Roman"/>
          <w:color w:val="000000" w:themeColor="text1"/>
        </w:rPr>
        <w:t xml:space="preserve"> officers’ and ‘participation growth officers’.</w:t>
      </w:r>
    </w:p>
    <w:p w:rsidR="00130492" w:rsidRPr="00EB01A6" w:rsidRDefault="00130492" w:rsidP="00130492">
      <w:pPr>
        <w:autoSpaceDE w:val="0"/>
        <w:autoSpaceDN w:val="0"/>
        <w:adjustRightInd w:val="0"/>
        <w:spacing w:after="0" w:line="240" w:lineRule="auto"/>
        <w:rPr>
          <w:rFonts w:ascii="Times New Roman" w:hAnsi="Times New Roman" w:cs="Times New Roman"/>
          <w:color w:val="4C5B52"/>
          <w:sz w:val="20"/>
          <w:szCs w:val="20"/>
        </w:rPr>
      </w:pPr>
    </w:p>
    <w:p w:rsidR="00130492" w:rsidRPr="00EB01A6" w:rsidRDefault="00130492" w:rsidP="00130492">
      <w:pPr>
        <w:autoSpaceDE w:val="0"/>
        <w:autoSpaceDN w:val="0"/>
        <w:adjustRightInd w:val="0"/>
        <w:spacing w:after="0" w:line="240" w:lineRule="auto"/>
        <w:rPr>
          <w:rFonts w:ascii="Times New Roman" w:hAnsi="Times New Roman" w:cs="Times New Roman"/>
          <w:color w:val="000000" w:themeColor="text1"/>
        </w:rPr>
      </w:pPr>
      <w:r w:rsidRPr="00EB01A6">
        <w:rPr>
          <w:rFonts w:ascii="Times New Roman" w:hAnsi="Times New Roman" w:cs="Times New Roman"/>
          <w:b/>
          <w:color w:val="000000" w:themeColor="text1"/>
          <w:sz w:val="24"/>
          <w:szCs w:val="24"/>
          <w:u w:val="single"/>
        </w:rPr>
        <w:t>Children</w:t>
      </w:r>
      <w:r w:rsidRPr="00EB01A6">
        <w:rPr>
          <w:rFonts w:ascii="Times New Roman" w:hAnsi="Times New Roman" w:cs="Times New Roman"/>
          <w:color w:val="000000" w:themeColor="text1"/>
          <w:sz w:val="20"/>
          <w:szCs w:val="20"/>
        </w:rPr>
        <w:br/>
      </w:r>
      <w:r w:rsidRPr="00EB01A6">
        <w:rPr>
          <w:rFonts w:ascii="Times New Roman" w:hAnsi="Times New Roman" w:cs="Times New Roman"/>
          <w:color w:val="000000" w:themeColor="text1"/>
        </w:rPr>
        <w:t>Many sports have actively targeted children in their strategies to increase participation in their sport.</w:t>
      </w:r>
    </w:p>
    <w:p w:rsidR="00130492" w:rsidRPr="00EB01A6" w:rsidRDefault="00130492" w:rsidP="00130492">
      <w:pPr>
        <w:autoSpaceDE w:val="0"/>
        <w:autoSpaceDN w:val="0"/>
        <w:adjustRightInd w:val="0"/>
        <w:spacing w:after="0" w:line="240" w:lineRule="auto"/>
        <w:rPr>
          <w:rFonts w:ascii="Times New Roman" w:hAnsi="Times New Roman" w:cs="Times New Roman"/>
          <w:color w:val="000000" w:themeColor="text1"/>
        </w:rPr>
      </w:pPr>
      <w:r w:rsidRPr="00EB01A6">
        <w:rPr>
          <w:rFonts w:ascii="Times New Roman" w:hAnsi="Times New Roman" w:cs="Times New Roman"/>
          <w:color w:val="000000" w:themeColor="text1"/>
        </w:rPr>
        <w:t>This usually encompasses modified versions of the sport.</w:t>
      </w:r>
    </w:p>
    <w:p w:rsidR="00130492" w:rsidRPr="00EB01A6" w:rsidRDefault="00130492" w:rsidP="00130492">
      <w:pPr>
        <w:autoSpaceDE w:val="0"/>
        <w:autoSpaceDN w:val="0"/>
        <w:adjustRightInd w:val="0"/>
        <w:spacing w:after="0" w:line="240" w:lineRule="auto"/>
        <w:rPr>
          <w:rFonts w:ascii="Times New Roman" w:hAnsi="Times New Roman" w:cs="Times New Roman"/>
          <w:color w:val="4C5B52"/>
          <w:sz w:val="20"/>
          <w:szCs w:val="20"/>
        </w:rPr>
      </w:pPr>
    </w:p>
    <w:p w:rsidR="00130492" w:rsidRPr="00EB01A6" w:rsidRDefault="00130492" w:rsidP="00130492">
      <w:pPr>
        <w:autoSpaceDE w:val="0"/>
        <w:autoSpaceDN w:val="0"/>
        <w:adjustRightInd w:val="0"/>
        <w:spacing w:after="0" w:line="240" w:lineRule="auto"/>
        <w:rPr>
          <w:rFonts w:ascii="Times New Roman" w:hAnsi="Times New Roman" w:cs="Times New Roman"/>
          <w:b/>
          <w:color w:val="000000" w:themeColor="text1"/>
          <w:sz w:val="24"/>
          <w:szCs w:val="24"/>
          <w:u w:val="single"/>
        </w:rPr>
      </w:pPr>
      <w:r w:rsidRPr="00EB01A6">
        <w:rPr>
          <w:rFonts w:ascii="Times New Roman" w:hAnsi="Times New Roman" w:cs="Times New Roman"/>
          <w:b/>
          <w:color w:val="000000" w:themeColor="text1"/>
          <w:sz w:val="24"/>
          <w:szCs w:val="24"/>
          <w:u w:val="single"/>
        </w:rPr>
        <w:t>The Ageing Population</w:t>
      </w:r>
    </w:p>
    <w:p w:rsidR="00130492" w:rsidRPr="00EB01A6" w:rsidRDefault="00130492" w:rsidP="00130492">
      <w:pPr>
        <w:autoSpaceDE w:val="0"/>
        <w:autoSpaceDN w:val="0"/>
        <w:adjustRightInd w:val="0"/>
        <w:spacing w:after="0" w:line="240" w:lineRule="auto"/>
        <w:rPr>
          <w:rFonts w:ascii="Times New Roman" w:hAnsi="Times New Roman" w:cs="Times New Roman"/>
          <w:color w:val="000000" w:themeColor="text1"/>
        </w:rPr>
      </w:pPr>
      <w:r w:rsidRPr="00EB01A6">
        <w:rPr>
          <w:rFonts w:ascii="Times New Roman" w:hAnsi="Times New Roman" w:cs="Times New Roman"/>
          <w:color w:val="000000" w:themeColor="text1"/>
        </w:rPr>
        <w:t>Australia’s population is changing; we are both an ageing and growing nation. Over the last two</w:t>
      </w:r>
    </w:p>
    <w:p w:rsidR="00130492" w:rsidRPr="00EB01A6" w:rsidRDefault="00130492" w:rsidP="00130492">
      <w:pPr>
        <w:autoSpaceDE w:val="0"/>
        <w:autoSpaceDN w:val="0"/>
        <w:adjustRightInd w:val="0"/>
        <w:spacing w:after="0" w:line="240" w:lineRule="auto"/>
        <w:rPr>
          <w:rFonts w:ascii="Times New Roman" w:hAnsi="Times New Roman" w:cs="Times New Roman"/>
          <w:color w:val="000000" w:themeColor="text1"/>
        </w:rPr>
      </w:pPr>
      <w:proofErr w:type="gramStart"/>
      <w:r w:rsidRPr="00EB01A6">
        <w:rPr>
          <w:rFonts w:ascii="Times New Roman" w:hAnsi="Times New Roman" w:cs="Times New Roman"/>
          <w:color w:val="000000" w:themeColor="text1"/>
        </w:rPr>
        <w:t>decades</w:t>
      </w:r>
      <w:proofErr w:type="gramEnd"/>
      <w:r w:rsidRPr="00EB01A6">
        <w:rPr>
          <w:rFonts w:ascii="Times New Roman" w:hAnsi="Times New Roman" w:cs="Times New Roman"/>
          <w:color w:val="000000" w:themeColor="text1"/>
        </w:rPr>
        <w:t>, the median age has risen from 32.1 years in June 1990 to 37.3 years in June 2012.</w:t>
      </w:r>
    </w:p>
    <w:p w:rsidR="00130492" w:rsidRPr="00EB01A6" w:rsidRDefault="00130492" w:rsidP="00130492">
      <w:pPr>
        <w:autoSpaceDE w:val="0"/>
        <w:autoSpaceDN w:val="0"/>
        <w:adjustRightInd w:val="0"/>
        <w:spacing w:after="0" w:line="240" w:lineRule="auto"/>
        <w:rPr>
          <w:rFonts w:ascii="Times New Roman" w:hAnsi="Times New Roman" w:cs="Times New Roman"/>
          <w:color w:val="000000" w:themeColor="text1"/>
        </w:rPr>
      </w:pPr>
      <w:r w:rsidRPr="00EB01A6">
        <w:rPr>
          <w:rFonts w:ascii="Times New Roman" w:hAnsi="Times New Roman" w:cs="Times New Roman"/>
          <w:color w:val="000000" w:themeColor="text1"/>
        </w:rPr>
        <w:t xml:space="preserve">This trend is set to continue, </w:t>
      </w:r>
      <w:r w:rsidR="009A5AE6" w:rsidRPr="00EB01A6">
        <w:rPr>
          <w:rFonts w:ascii="Times New Roman" w:hAnsi="Times New Roman" w:cs="Times New Roman"/>
          <w:color w:val="000000" w:themeColor="text1"/>
        </w:rPr>
        <w:br/>
      </w:r>
      <w:r w:rsidRPr="00EB01A6">
        <w:rPr>
          <w:rFonts w:ascii="Times New Roman" w:hAnsi="Times New Roman" w:cs="Times New Roman"/>
          <w:color w:val="000000" w:themeColor="text1"/>
        </w:rPr>
        <w:br/>
      </w:r>
      <w:proofErr w:type="gramStart"/>
      <w:r w:rsidRPr="00EB01A6">
        <w:rPr>
          <w:rFonts w:ascii="Times New Roman" w:hAnsi="Times New Roman" w:cs="Times New Roman"/>
          <w:color w:val="000000" w:themeColor="text1"/>
        </w:rPr>
        <w:t>Currently</w:t>
      </w:r>
      <w:proofErr w:type="gramEnd"/>
      <w:r w:rsidRPr="00EB01A6">
        <w:rPr>
          <w:rFonts w:ascii="Times New Roman" w:hAnsi="Times New Roman" w:cs="Times New Roman"/>
          <w:color w:val="000000" w:themeColor="text1"/>
        </w:rPr>
        <w:t>, sport and recreation participation among older age groups is predominantly in lower impact</w:t>
      </w:r>
    </w:p>
    <w:p w:rsidR="00130492" w:rsidRPr="00EB01A6" w:rsidRDefault="00130492" w:rsidP="00130492">
      <w:pPr>
        <w:autoSpaceDE w:val="0"/>
        <w:autoSpaceDN w:val="0"/>
        <w:adjustRightInd w:val="0"/>
        <w:spacing w:after="0" w:line="240" w:lineRule="auto"/>
        <w:rPr>
          <w:rFonts w:ascii="Times New Roman" w:hAnsi="Times New Roman" w:cs="Times New Roman"/>
          <w:color w:val="000000" w:themeColor="text1"/>
        </w:rPr>
      </w:pPr>
      <w:proofErr w:type="gramStart"/>
      <w:r w:rsidRPr="00EB01A6">
        <w:rPr>
          <w:rFonts w:ascii="Times New Roman" w:hAnsi="Times New Roman" w:cs="Times New Roman"/>
          <w:color w:val="000000" w:themeColor="text1"/>
        </w:rPr>
        <w:t>forms</w:t>
      </w:r>
      <w:proofErr w:type="gramEnd"/>
      <w:r w:rsidRPr="00EB01A6">
        <w:rPr>
          <w:rFonts w:ascii="Times New Roman" w:hAnsi="Times New Roman" w:cs="Times New Roman"/>
          <w:color w:val="000000" w:themeColor="text1"/>
        </w:rPr>
        <w:t xml:space="preserve"> of activity. In 2011–12 the top six sport and physical recreation activities for those aged 65 and</w:t>
      </w:r>
    </w:p>
    <w:p w:rsidR="00130492" w:rsidRPr="00EB01A6" w:rsidRDefault="00130492" w:rsidP="00130492">
      <w:pPr>
        <w:autoSpaceDE w:val="0"/>
        <w:autoSpaceDN w:val="0"/>
        <w:adjustRightInd w:val="0"/>
        <w:spacing w:after="0" w:line="240" w:lineRule="auto"/>
        <w:rPr>
          <w:rFonts w:ascii="Times New Roman" w:hAnsi="Times New Roman" w:cs="Times New Roman"/>
          <w:color w:val="000000" w:themeColor="text1"/>
        </w:rPr>
      </w:pPr>
      <w:proofErr w:type="gramStart"/>
      <w:r w:rsidRPr="00EB01A6">
        <w:rPr>
          <w:rFonts w:ascii="Times New Roman" w:hAnsi="Times New Roman" w:cs="Times New Roman"/>
          <w:color w:val="000000" w:themeColor="text1"/>
        </w:rPr>
        <w:t>over</w:t>
      </w:r>
      <w:proofErr w:type="gramEnd"/>
      <w:r w:rsidRPr="00EB01A6">
        <w:rPr>
          <w:rFonts w:ascii="Times New Roman" w:hAnsi="Times New Roman" w:cs="Times New Roman"/>
          <w:color w:val="000000" w:themeColor="text1"/>
        </w:rPr>
        <w:t xml:space="preserve"> in terms of participation rates were: walking(27.5 per cent), fitness/gym (8.6 per cent), golf (7.5 per cent), swimming/diving (4.9 per cent), lawn bowls (4.8 per cent) and tennis (2.4 per cent).</w:t>
      </w:r>
    </w:p>
    <w:p w:rsidR="00130492" w:rsidRPr="00EB01A6" w:rsidRDefault="00130492" w:rsidP="00130492">
      <w:pPr>
        <w:autoSpaceDE w:val="0"/>
        <w:autoSpaceDN w:val="0"/>
        <w:adjustRightInd w:val="0"/>
        <w:spacing w:after="0" w:line="240" w:lineRule="auto"/>
        <w:rPr>
          <w:rFonts w:ascii="Times New Roman" w:hAnsi="Times New Roman" w:cs="Times New Roman"/>
          <w:color w:val="000000" w:themeColor="text1"/>
        </w:rPr>
      </w:pPr>
      <w:r w:rsidRPr="00EB01A6">
        <w:rPr>
          <w:rFonts w:ascii="Times New Roman" w:hAnsi="Times New Roman" w:cs="Times New Roman"/>
          <w:color w:val="000000" w:themeColor="text1"/>
        </w:rPr>
        <w:t>In order to increase participation levels in this growing portion of the population, the format of many sports will need to be adapted to suit older age groups. This requires sport organisations to</w:t>
      </w:r>
      <w:r w:rsidR="009A5AE6" w:rsidRPr="00EB01A6">
        <w:rPr>
          <w:rFonts w:ascii="Times New Roman" w:hAnsi="Times New Roman" w:cs="Times New Roman"/>
          <w:color w:val="000000" w:themeColor="text1"/>
        </w:rPr>
        <w:t xml:space="preserve"> </w:t>
      </w:r>
      <w:r w:rsidRPr="00EB01A6">
        <w:rPr>
          <w:rFonts w:ascii="Times New Roman" w:hAnsi="Times New Roman" w:cs="Times New Roman"/>
          <w:color w:val="000000" w:themeColor="text1"/>
        </w:rPr>
        <w:t>have an understanding of the needs of the senior population when undertaking physical activity.</w:t>
      </w:r>
    </w:p>
    <w:p w:rsidR="00130492" w:rsidRPr="00EB01A6" w:rsidRDefault="00130492" w:rsidP="00130492">
      <w:pPr>
        <w:autoSpaceDE w:val="0"/>
        <w:autoSpaceDN w:val="0"/>
        <w:adjustRightInd w:val="0"/>
        <w:spacing w:after="0" w:line="240" w:lineRule="auto"/>
        <w:rPr>
          <w:rFonts w:ascii="Times New Roman" w:hAnsi="Times New Roman" w:cs="Times New Roman"/>
          <w:color w:val="4C5B52"/>
          <w:sz w:val="20"/>
          <w:szCs w:val="20"/>
        </w:rPr>
      </w:pPr>
    </w:p>
    <w:p w:rsidR="00130492" w:rsidRPr="00EB01A6" w:rsidRDefault="00130492" w:rsidP="00130492">
      <w:pPr>
        <w:autoSpaceDE w:val="0"/>
        <w:autoSpaceDN w:val="0"/>
        <w:adjustRightInd w:val="0"/>
        <w:spacing w:after="0" w:line="240" w:lineRule="auto"/>
        <w:rPr>
          <w:rFonts w:ascii="Times New Roman" w:hAnsi="Times New Roman" w:cs="Times New Roman"/>
          <w:b/>
          <w:color w:val="000000" w:themeColor="text1"/>
          <w:sz w:val="24"/>
          <w:szCs w:val="24"/>
          <w:u w:val="single"/>
        </w:rPr>
      </w:pPr>
      <w:r w:rsidRPr="00EB01A6">
        <w:rPr>
          <w:rFonts w:ascii="Times New Roman" w:hAnsi="Times New Roman" w:cs="Times New Roman"/>
          <w:b/>
          <w:color w:val="000000" w:themeColor="text1"/>
          <w:sz w:val="24"/>
          <w:szCs w:val="24"/>
          <w:u w:val="single"/>
        </w:rPr>
        <w:t>Technology</w:t>
      </w:r>
    </w:p>
    <w:p w:rsidR="00130492" w:rsidRPr="00EB01A6" w:rsidRDefault="00130492" w:rsidP="00130492">
      <w:pPr>
        <w:autoSpaceDE w:val="0"/>
        <w:autoSpaceDN w:val="0"/>
        <w:adjustRightInd w:val="0"/>
        <w:spacing w:after="0" w:line="240" w:lineRule="auto"/>
        <w:rPr>
          <w:rFonts w:ascii="Times New Roman" w:hAnsi="Times New Roman" w:cs="Times New Roman"/>
          <w:color w:val="000000" w:themeColor="text1"/>
        </w:rPr>
      </w:pPr>
      <w:r w:rsidRPr="00EB01A6">
        <w:rPr>
          <w:rFonts w:ascii="Times New Roman" w:hAnsi="Times New Roman" w:cs="Times New Roman"/>
          <w:color w:val="000000" w:themeColor="text1"/>
        </w:rPr>
        <w:t>Technology is changing the way Australians participate in sport. The widespread adoption of</w:t>
      </w:r>
    </w:p>
    <w:p w:rsidR="00130492" w:rsidRPr="00EB01A6" w:rsidRDefault="00130492" w:rsidP="00130492">
      <w:pPr>
        <w:autoSpaceDE w:val="0"/>
        <w:autoSpaceDN w:val="0"/>
        <w:adjustRightInd w:val="0"/>
        <w:spacing w:after="0" w:line="240" w:lineRule="auto"/>
        <w:rPr>
          <w:rFonts w:ascii="Times New Roman" w:hAnsi="Times New Roman" w:cs="Times New Roman"/>
          <w:color w:val="000000" w:themeColor="text1"/>
        </w:rPr>
      </w:pPr>
      <w:proofErr w:type="gramStart"/>
      <w:r w:rsidRPr="00EB01A6">
        <w:rPr>
          <w:rFonts w:ascii="Times New Roman" w:hAnsi="Times New Roman" w:cs="Times New Roman"/>
          <w:color w:val="000000" w:themeColor="text1"/>
        </w:rPr>
        <w:t>social</w:t>
      </w:r>
      <w:proofErr w:type="gramEnd"/>
      <w:r w:rsidRPr="00EB01A6">
        <w:rPr>
          <w:rFonts w:ascii="Times New Roman" w:hAnsi="Times New Roman" w:cs="Times New Roman"/>
          <w:color w:val="000000" w:themeColor="text1"/>
        </w:rPr>
        <w:t xml:space="preserve"> networking by the population is leading to the creation of informal, casual sport and recreation</w:t>
      </w:r>
    </w:p>
    <w:p w:rsidR="00130492" w:rsidRPr="00EB01A6" w:rsidRDefault="00130492" w:rsidP="002770AD">
      <w:pPr>
        <w:autoSpaceDE w:val="0"/>
        <w:autoSpaceDN w:val="0"/>
        <w:adjustRightInd w:val="0"/>
        <w:spacing w:after="0" w:line="240" w:lineRule="auto"/>
        <w:rPr>
          <w:rFonts w:ascii="Times New Roman" w:hAnsi="Times New Roman" w:cs="Times New Roman"/>
          <w:color w:val="000000" w:themeColor="text1"/>
        </w:rPr>
      </w:pPr>
      <w:proofErr w:type="gramStart"/>
      <w:r w:rsidRPr="00EB01A6">
        <w:rPr>
          <w:rFonts w:ascii="Times New Roman" w:hAnsi="Times New Roman" w:cs="Times New Roman"/>
          <w:color w:val="000000" w:themeColor="text1"/>
        </w:rPr>
        <w:t>groups—</w:t>
      </w:r>
      <w:proofErr w:type="gramEnd"/>
      <w:r w:rsidRPr="00EB01A6">
        <w:rPr>
          <w:rFonts w:ascii="Times New Roman" w:hAnsi="Times New Roman" w:cs="Times New Roman"/>
          <w:color w:val="000000" w:themeColor="text1"/>
        </w:rPr>
        <w:t>bypassing the traditional role of clubs and associations.</w:t>
      </w:r>
      <w:r w:rsidR="002770AD" w:rsidRPr="00EB01A6">
        <w:rPr>
          <w:rFonts w:ascii="Times New Roman" w:hAnsi="Times New Roman" w:cs="Times New Roman"/>
          <w:color w:val="000000" w:themeColor="text1"/>
        </w:rPr>
        <w:t xml:space="preserve"> The ASC has also identified the need for capacity building in using social media to promote sports and to leverage commercial opportunities, as well as using IT-based customer management systems to understand and support their participation base.</w:t>
      </w:r>
    </w:p>
    <w:p w:rsidR="002770AD" w:rsidRPr="00EB01A6" w:rsidRDefault="002770AD" w:rsidP="002770AD">
      <w:pPr>
        <w:autoSpaceDE w:val="0"/>
        <w:autoSpaceDN w:val="0"/>
        <w:adjustRightInd w:val="0"/>
        <w:spacing w:after="0" w:line="240" w:lineRule="auto"/>
        <w:rPr>
          <w:rFonts w:ascii="Times New Roman" w:hAnsi="Times New Roman" w:cs="Times New Roman"/>
          <w:color w:val="000000" w:themeColor="text1"/>
        </w:rPr>
      </w:pPr>
    </w:p>
    <w:p w:rsidR="002770AD" w:rsidRPr="00EB01A6" w:rsidRDefault="002770AD" w:rsidP="002770AD">
      <w:pPr>
        <w:autoSpaceDE w:val="0"/>
        <w:autoSpaceDN w:val="0"/>
        <w:adjustRightInd w:val="0"/>
        <w:spacing w:after="0" w:line="240" w:lineRule="auto"/>
        <w:rPr>
          <w:rFonts w:ascii="Times New Roman" w:hAnsi="Times New Roman" w:cs="Times New Roman"/>
          <w:color w:val="000000" w:themeColor="text1"/>
        </w:rPr>
      </w:pPr>
      <w:r w:rsidRPr="00EB01A6">
        <w:rPr>
          <w:rFonts w:ascii="Times New Roman" w:hAnsi="Times New Roman" w:cs="Times New Roman"/>
          <w:color w:val="000000" w:themeColor="text1"/>
        </w:rPr>
        <w:t>There is a risk that changes in the sport sector will increase the cost of providing community</w:t>
      </w:r>
    </w:p>
    <w:p w:rsidR="002770AD" w:rsidRPr="00EB01A6" w:rsidRDefault="002770AD" w:rsidP="002770AD">
      <w:pPr>
        <w:autoSpaceDE w:val="0"/>
        <w:autoSpaceDN w:val="0"/>
        <w:adjustRightInd w:val="0"/>
        <w:spacing w:after="0" w:line="240" w:lineRule="auto"/>
        <w:rPr>
          <w:rFonts w:ascii="Times New Roman" w:hAnsi="Times New Roman" w:cs="Times New Roman"/>
          <w:color w:val="000000" w:themeColor="text1"/>
        </w:rPr>
      </w:pPr>
      <w:proofErr w:type="gramStart"/>
      <w:r w:rsidRPr="00EB01A6">
        <w:rPr>
          <w:rFonts w:ascii="Times New Roman" w:hAnsi="Times New Roman" w:cs="Times New Roman"/>
          <w:color w:val="000000" w:themeColor="text1"/>
        </w:rPr>
        <w:lastRenderedPageBreak/>
        <w:t>sport</w:t>
      </w:r>
      <w:proofErr w:type="gramEnd"/>
      <w:r w:rsidRPr="00EB01A6">
        <w:rPr>
          <w:rFonts w:ascii="Times New Roman" w:hAnsi="Times New Roman" w:cs="Times New Roman"/>
          <w:color w:val="000000" w:themeColor="text1"/>
        </w:rPr>
        <w:t>, which will be especially detrimental for individuals from low socioeconomic backgrounds and for</w:t>
      </w:r>
      <w:r w:rsidR="00EB01A6">
        <w:rPr>
          <w:rFonts w:ascii="Times New Roman" w:hAnsi="Times New Roman" w:cs="Times New Roman"/>
          <w:color w:val="000000" w:themeColor="text1"/>
        </w:rPr>
        <w:t xml:space="preserve"> </w:t>
      </w:r>
      <w:r w:rsidRPr="00EB01A6">
        <w:rPr>
          <w:rFonts w:ascii="Times New Roman" w:hAnsi="Times New Roman" w:cs="Times New Roman"/>
          <w:color w:val="000000" w:themeColor="text1"/>
        </w:rPr>
        <w:t xml:space="preserve">children, in particular. </w:t>
      </w:r>
      <w:proofErr w:type="gramStart"/>
      <w:r w:rsidRPr="00EB01A6">
        <w:rPr>
          <w:rFonts w:ascii="Times New Roman" w:hAnsi="Times New Roman" w:cs="Times New Roman"/>
          <w:color w:val="000000" w:themeColor="text1"/>
        </w:rPr>
        <w:t>a</w:t>
      </w:r>
      <w:proofErr w:type="gramEnd"/>
      <w:r w:rsidRPr="00EB01A6">
        <w:rPr>
          <w:rFonts w:ascii="Times New Roman" w:hAnsi="Times New Roman" w:cs="Times New Roman"/>
          <w:color w:val="000000" w:themeColor="text1"/>
        </w:rPr>
        <w:t xml:space="preserve"> number of states and territories have introduced voucher schemes to ensure access to sport for children from disadvantaged backgrounds,</w:t>
      </w:r>
      <w:r w:rsidR="009A5AE6" w:rsidRPr="00EB01A6">
        <w:rPr>
          <w:rFonts w:ascii="Times New Roman" w:hAnsi="Times New Roman" w:cs="Times New Roman"/>
          <w:color w:val="000000" w:themeColor="text1"/>
        </w:rPr>
        <w:br/>
      </w:r>
    </w:p>
    <w:p w:rsidR="002770AD" w:rsidRPr="00E003A2" w:rsidRDefault="002770AD" w:rsidP="002770AD">
      <w:pPr>
        <w:autoSpaceDE w:val="0"/>
        <w:autoSpaceDN w:val="0"/>
        <w:adjustRightInd w:val="0"/>
        <w:spacing w:after="0" w:line="240" w:lineRule="auto"/>
        <w:rPr>
          <w:rFonts w:ascii="Times New Roman" w:hAnsi="Times New Roman" w:cs="Times New Roman"/>
          <w:b/>
          <w:color w:val="000000" w:themeColor="text1"/>
          <w:sz w:val="24"/>
          <w:szCs w:val="24"/>
          <w:u w:val="single"/>
        </w:rPr>
      </w:pPr>
      <w:r w:rsidRPr="00E003A2">
        <w:rPr>
          <w:rFonts w:ascii="Times New Roman" w:hAnsi="Times New Roman" w:cs="Times New Roman"/>
          <w:b/>
          <w:color w:val="000000" w:themeColor="text1"/>
          <w:sz w:val="24"/>
          <w:szCs w:val="24"/>
          <w:u w:val="single"/>
        </w:rPr>
        <w:t>Employee Retention</w:t>
      </w:r>
    </w:p>
    <w:p w:rsidR="00130492" w:rsidRPr="00EB01A6" w:rsidRDefault="002770AD" w:rsidP="002770AD">
      <w:pPr>
        <w:autoSpaceDE w:val="0"/>
        <w:autoSpaceDN w:val="0"/>
        <w:adjustRightInd w:val="0"/>
        <w:spacing w:after="0" w:line="240" w:lineRule="auto"/>
        <w:rPr>
          <w:rFonts w:ascii="Times New Roman" w:hAnsi="Times New Roman" w:cs="Times New Roman"/>
          <w:color w:val="000000" w:themeColor="text1"/>
        </w:rPr>
      </w:pPr>
      <w:r w:rsidRPr="00EB01A6">
        <w:rPr>
          <w:rFonts w:ascii="Times New Roman" w:hAnsi="Times New Roman" w:cs="Times New Roman"/>
          <w:color w:val="000000" w:themeColor="text1"/>
        </w:rPr>
        <w:t>Organisations in the sport sector continue to report</w:t>
      </w:r>
      <w:r w:rsidR="009A5AE6" w:rsidRPr="00EB01A6">
        <w:rPr>
          <w:rFonts w:ascii="Times New Roman" w:hAnsi="Times New Roman" w:cs="Times New Roman"/>
          <w:color w:val="000000" w:themeColor="text1"/>
        </w:rPr>
        <w:t xml:space="preserve"> </w:t>
      </w:r>
      <w:r w:rsidRPr="00EB01A6">
        <w:rPr>
          <w:rFonts w:ascii="Times New Roman" w:hAnsi="Times New Roman" w:cs="Times New Roman"/>
          <w:color w:val="000000" w:themeColor="text1"/>
        </w:rPr>
        <w:t>high levels of employee turnover. Industry feedback</w:t>
      </w:r>
      <w:r w:rsidR="009A5AE6" w:rsidRPr="00EB01A6">
        <w:rPr>
          <w:rFonts w:ascii="Times New Roman" w:hAnsi="Times New Roman" w:cs="Times New Roman"/>
          <w:color w:val="000000" w:themeColor="text1"/>
        </w:rPr>
        <w:t xml:space="preserve"> </w:t>
      </w:r>
      <w:r w:rsidRPr="00EB01A6">
        <w:rPr>
          <w:rFonts w:ascii="Times New Roman" w:hAnsi="Times New Roman" w:cs="Times New Roman"/>
          <w:color w:val="000000" w:themeColor="text1"/>
        </w:rPr>
        <w:t>to Service Skills Australia indicated that this is</w:t>
      </w:r>
      <w:r w:rsidR="009A5AE6" w:rsidRPr="00EB01A6">
        <w:rPr>
          <w:rFonts w:ascii="Times New Roman" w:hAnsi="Times New Roman" w:cs="Times New Roman"/>
          <w:color w:val="000000" w:themeColor="text1"/>
        </w:rPr>
        <w:t xml:space="preserve"> </w:t>
      </w:r>
      <w:r w:rsidRPr="00EB01A6">
        <w:rPr>
          <w:rFonts w:ascii="Times New Roman" w:hAnsi="Times New Roman" w:cs="Times New Roman"/>
          <w:color w:val="000000" w:themeColor="text1"/>
        </w:rPr>
        <w:t>largely due to employees perceiving their role as</w:t>
      </w:r>
      <w:r w:rsidR="009A5AE6" w:rsidRPr="00EB01A6">
        <w:rPr>
          <w:rFonts w:ascii="Times New Roman" w:hAnsi="Times New Roman" w:cs="Times New Roman"/>
          <w:color w:val="000000" w:themeColor="text1"/>
        </w:rPr>
        <w:t xml:space="preserve"> </w:t>
      </w:r>
      <w:r w:rsidRPr="00EB01A6">
        <w:rPr>
          <w:rFonts w:ascii="Times New Roman" w:hAnsi="Times New Roman" w:cs="Times New Roman"/>
          <w:color w:val="000000" w:themeColor="text1"/>
        </w:rPr>
        <w:t>a stepping-stone to higher-level positions, which</w:t>
      </w:r>
      <w:r w:rsidR="009A5AE6" w:rsidRPr="00EB01A6">
        <w:rPr>
          <w:rFonts w:ascii="Times New Roman" w:hAnsi="Times New Roman" w:cs="Times New Roman"/>
          <w:color w:val="000000" w:themeColor="text1"/>
        </w:rPr>
        <w:t xml:space="preserve"> </w:t>
      </w:r>
      <w:r w:rsidRPr="00EB01A6">
        <w:rPr>
          <w:rFonts w:ascii="Times New Roman" w:hAnsi="Times New Roman" w:cs="Times New Roman"/>
          <w:color w:val="000000" w:themeColor="text1"/>
        </w:rPr>
        <w:t>are often not available within the organisation with</w:t>
      </w:r>
      <w:r w:rsidR="00EB01A6">
        <w:rPr>
          <w:rFonts w:ascii="Times New Roman" w:hAnsi="Times New Roman" w:cs="Times New Roman"/>
          <w:color w:val="000000" w:themeColor="text1"/>
        </w:rPr>
        <w:t xml:space="preserve"> </w:t>
      </w:r>
      <w:r w:rsidRPr="00EB01A6">
        <w:rPr>
          <w:rFonts w:ascii="Times New Roman" w:hAnsi="Times New Roman" w:cs="Times New Roman"/>
          <w:color w:val="000000" w:themeColor="text1"/>
        </w:rPr>
        <w:t>which they started.</w:t>
      </w:r>
    </w:p>
    <w:p w:rsidR="002770AD" w:rsidRPr="00EB01A6" w:rsidRDefault="002770AD" w:rsidP="002770AD">
      <w:pPr>
        <w:autoSpaceDE w:val="0"/>
        <w:autoSpaceDN w:val="0"/>
        <w:adjustRightInd w:val="0"/>
        <w:spacing w:after="0" w:line="240" w:lineRule="auto"/>
        <w:rPr>
          <w:rFonts w:ascii="Times New Roman" w:hAnsi="Times New Roman" w:cs="Times New Roman"/>
          <w:color w:val="4C5B52"/>
          <w:sz w:val="20"/>
          <w:szCs w:val="20"/>
        </w:rPr>
      </w:pPr>
    </w:p>
    <w:p w:rsidR="002770AD" w:rsidRPr="00E003A2" w:rsidRDefault="002770AD" w:rsidP="002770AD">
      <w:pPr>
        <w:autoSpaceDE w:val="0"/>
        <w:autoSpaceDN w:val="0"/>
        <w:adjustRightInd w:val="0"/>
        <w:spacing w:after="0" w:line="240" w:lineRule="auto"/>
        <w:rPr>
          <w:rFonts w:ascii="Times New Roman" w:hAnsi="Times New Roman" w:cs="Times New Roman"/>
          <w:b/>
          <w:color w:val="000000" w:themeColor="text1"/>
          <w:sz w:val="24"/>
          <w:szCs w:val="24"/>
          <w:u w:val="single"/>
        </w:rPr>
      </w:pPr>
      <w:r w:rsidRPr="00E003A2">
        <w:rPr>
          <w:rFonts w:ascii="Times New Roman" w:hAnsi="Times New Roman" w:cs="Times New Roman"/>
          <w:b/>
          <w:color w:val="000000" w:themeColor="text1"/>
          <w:sz w:val="24"/>
          <w:szCs w:val="24"/>
          <w:u w:val="single"/>
        </w:rPr>
        <w:t>Managing the Supply of Skilled Volunteers</w:t>
      </w:r>
    </w:p>
    <w:p w:rsidR="002770AD" w:rsidRPr="00EB01A6" w:rsidRDefault="002770AD" w:rsidP="002770AD">
      <w:pPr>
        <w:autoSpaceDE w:val="0"/>
        <w:autoSpaceDN w:val="0"/>
        <w:adjustRightInd w:val="0"/>
        <w:spacing w:after="0" w:line="240" w:lineRule="auto"/>
        <w:rPr>
          <w:rFonts w:ascii="Times New Roman" w:hAnsi="Times New Roman" w:cs="Times New Roman"/>
          <w:color w:val="000000" w:themeColor="text1"/>
        </w:rPr>
      </w:pPr>
      <w:r w:rsidRPr="00EB01A6">
        <w:rPr>
          <w:rFonts w:ascii="Times New Roman" w:hAnsi="Times New Roman" w:cs="Times New Roman"/>
          <w:color w:val="000000" w:themeColor="text1"/>
        </w:rPr>
        <w:t>Volunteers are critical to the sport sector. According</w:t>
      </w:r>
      <w:r w:rsidR="009A5AE6" w:rsidRPr="00EB01A6">
        <w:rPr>
          <w:rFonts w:ascii="Times New Roman" w:hAnsi="Times New Roman" w:cs="Times New Roman"/>
          <w:color w:val="000000" w:themeColor="text1"/>
        </w:rPr>
        <w:t xml:space="preserve"> </w:t>
      </w:r>
      <w:r w:rsidRPr="00EB01A6">
        <w:rPr>
          <w:rFonts w:ascii="Times New Roman" w:hAnsi="Times New Roman" w:cs="Times New Roman"/>
          <w:color w:val="000000" w:themeColor="text1"/>
        </w:rPr>
        <w:t>to the ABS, 72.1 per cent of volunteer-utilising sport</w:t>
      </w:r>
      <w:r w:rsidR="009A5AE6" w:rsidRPr="00EB01A6">
        <w:rPr>
          <w:rFonts w:ascii="Times New Roman" w:hAnsi="Times New Roman" w:cs="Times New Roman"/>
          <w:color w:val="000000" w:themeColor="text1"/>
        </w:rPr>
        <w:t xml:space="preserve"> </w:t>
      </w:r>
      <w:r w:rsidRPr="00EB01A6">
        <w:rPr>
          <w:rFonts w:ascii="Times New Roman" w:hAnsi="Times New Roman" w:cs="Times New Roman"/>
          <w:color w:val="000000" w:themeColor="text1"/>
        </w:rPr>
        <w:t>and recreation organisations are fully staffed by</w:t>
      </w:r>
      <w:r w:rsidR="009A5AE6" w:rsidRPr="00EB01A6">
        <w:rPr>
          <w:rFonts w:ascii="Times New Roman" w:hAnsi="Times New Roman" w:cs="Times New Roman"/>
          <w:color w:val="000000" w:themeColor="text1"/>
        </w:rPr>
        <w:t xml:space="preserve"> </w:t>
      </w:r>
      <w:r w:rsidRPr="00EB01A6">
        <w:rPr>
          <w:rFonts w:ascii="Times New Roman" w:hAnsi="Times New Roman" w:cs="Times New Roman"/>
          <w:color w:val="000000" w:themeColor="text1"/>
        </w:rPr>
        <w:t xml:space="preserve">volunteers.17 </w:t>
      </w:r>
      <w:proofErr w:type="gramStart"/>
      <w:r w:rsidRPr="00EB01A6">
        <w:rPr>
          <w:rFonts w:ascii="Times New Roman" w:hAnsi="Times New Roman" w:cs="Times New Roman"/>
          <w:color w:val="000000" w:themeColor="text1"/>
        </w:rPr>
        <w:t>Additionally</w:t>
      </w:r>
      <w:proofErr w:type="gramEnd"/>
      <w:r w:rsidRPr="00EB01A6">
        <w:rPr>
          <w:rFonts w:ascii="Times New Roman" w:hAnsi="Times New Roman" w:cs="Times New Roman"/>
          <w:color w:val="000000" w:themeColor="text1"/>
        </w:rPr>
        <w:t>, it is estimated that over</w:t>
      </w:r>
      <w:r w:rsidR="009A5AE6" w:rsidRPr="00EB01A6">
        <w:rPr>
          <w:rFonts w:ascii="Times New Roman" w:hAnsi="Times New Roman" w:cs="Times New Roman"/>
          <w:color w:val="000000" w:themeColor="text1"/>
        </w:rPr>
        <w:t xml:space="preserve"> </w:t>
      </w:r>
      <w:r w:rsidRPr="00EB01A6">
        <w:rPr>
          <w:rFonts w:ascii="Times New Roman" w:hAnsi="Times New Roman" w:cs="Times New Roman"/>
          <w:color w:val="000000" w:themeColor="text1"/>
        </w:rPr>
        <w:t>80 per cent of the sport and recreation workforce</w:t>
      </w:r>
      <w:r w:rsidR="009A5AE6" w:rsidRPr="00EB01A6">
        <w:rPr>
          <w:rFonts w:ascii="Times New Roman" w:hAnsi="Times New Roman" w:cs="Times New Roman"/>
          <w:color w:val="000000" w:themeColor="text1"/>
        </w:rPr>
        <w:t xml:space="preserve"> </w:t>
      </w:r>
      <w:r w:rsidRPr="00EB01A6">
        <w:rPr>
          <w:rFonts w:ascii="Times New Roman" w:hAnsi="Times New Roman" w:cs="Times New Roman"/>
          <w:color w:val="000000" w:themeColor="text1"/>
        </w:rPr>
        <w:t xml:space="preserve">is unpaid. </w:t>
      </w:r>
      <w:r w:rsidR="009A5AE6" w:rsidRPr="00EB01A6">
        <w:rPr>
          <w:rFonts w:ascii="Times New Roman" w:hAnsi="Times New Roman" w:cs="Times New Roman"/>
          <w:color w:val="000000" w:themeColor="text1"/>
        </w:rPr>
        <w:br/>
      </w:r>
      <w:r w:rsidR="009A5AE6" w:rsidRPr="00EB01A6">
        <w:rPr>
          <w:rFonts w:ascii="Times New Roman" w:hAnsi="Times New Roman" w:cs="Times New Roman"/>
          <w:color w:val="000000" w:themeColor="text1"/>
        </w:rPr>
        <w:br/>
      </w:r>
      <w:r w:rsidRPr="00EB01A6">
        <w:rPr>
          <w:rFonts w:ascii="Times New Roman" w:hAnsi="Times New Roman" w:cs="Times New Roman"/>
          <w:color w:val="000000" w:themeColor="text1"/>
        </w:rPr>
        <w:t>Governance positions in most sport</w:t>
      </w:r>
      <w:r w:rsidR="009A5AE6" w:rsidRPr="00EB01A6">
        <w:rPr>
          <w:rFonts w:ascii="Times New Roman" w:hAnsi="Times New Roman" w:cs="Times New Roman"/>
          <w:color w:val="000000" w:themeColor="text1"/>
        </w:rPr>
        <w:t xml:space="preserve"> </w:t>
      </w:r>
      <w:r w:rsidRPr="00EB01A6">
        <w:rPr>
          <w:rFonts w:ascii="Times New Roman" w:hAnsi="Times New Roman" w:cs="Times New Roman"/>
          <w:color w:val="000000" w:themeColor="text1"/>
        </w:rPr>
        <w:t>and recreation clubs and associations are usually</w:t>
      </w:r>
      <w:r w:rsidR="009A5AE6" w:rsidRPr="00EB01A6">
        <w:rPr>
          <w:rFonts w:ascii="Times New Roman" w:hAnsi="Times New Roman" w:cs="Times New Roman"/>
          <w:color w:val="000000" w:themeColor="text1"/>
        </w:rPr>
        <w:t xml:space="preserve"> </w:t>
      </w:r>
      <w:r w:rsidRPr="00EB01A6">
        <w:rPr>
          <w:rFonts w:ascii="Times New Roman" w:hAnsi="Times New Roman" w:cs="Times New Roman"/>
          <w:color w:val="000000" w:themeColor="text1"/>
        </w:rPr>
        <w:t>filled by volunteers. It is estimated that 32 per cent</w:t>
      </w:r>
      <w:r w:rsidR="009A5AE6" w:rsidRPr="00EB01A6">
        <w:rPr>
          <w:rFonts w:ascii="Times New Roman" w:hAnsi="Times New Roman" w:cs="Times New Roman"/>
          <w:color w:val="000000" w:themeColor="text1"/>
        </w:rPr>
        <w:t xml:space="preserve"> </w:t>
      </w:r>
      <w:r w:rsidRPr="00EB01A6">
        <w:rPr>
          <w:rFonts w:ascii="Times New Roman" w:hAnsi="Times New Roman" w:cs="Times New Roman"/>
          <w:color w:val="000000" w:themeColor="text1"/>
        </w:rPr>
        <w:t>(approximately 544,100) of the sector’s volunteering</w:t>
      </w:r>
    </w:p>
    <w:p w:rsidR="002770AD" w:rsidRPr="00EB01A6" w:rsidRDefault="002770AD" w:rsidP="002770AD">
      <w:pPr>
        <w:autoSpaceDE w:val="0"/>
        <w:autoSpaceDN w:val="0"/>
        <w:adjustRightInd w:val="0"/>
        <w:spacing w:after="0" w:line="240" w:lineRule="auto"/>
        <w:rPr>
          <w:rFonts w:ascii="Times New Roman" w:hAnsi="Times New Roman" w:cs="Times New Roman"/>
          <w:color w:val="000000" w:themeColor="text1"/>
        </w:rPr>
      </w:pPr>
      <w:proofErr w:type="gramStart"/>
      <w:r w:rsidRPr="00EB01A6">
        <w:rPr>
          <w:rFonts w:ascii="Times New Roman" w:hAnsi="Times New Roman" w:cs="Times New Roman"/>
          <w:color w:val="000000" w:themeColor="text1"/>
        </w:rPr>
        <w:t>roles</w:t>
      </w:r>
      <w:proofErr w:type="gramEnd"/>
      <w:r w:rsidRPr="00EB01A6">
        <w:rPr>
          <w:rFonts w:ascii="Times New Roman" w:hAnsi="Times New Roman" w:cs="Times New Roman"/>
          <w:color w:val="000000" w:themeColor="text1"/>
        </w:rPr>
        <w:t xml:space="preserve"> are management or committee positions.</w:t>
      </w:r>
    </w:p>
    <w:p w:rsidR="002770AD" w:rsidRPr="00EB01A6" w:rsidRDefault="009A5AE6" w:rsidP="002770AD">
      <w:pPr>
        <w:autoSpaceDE w:val="0"/>
        <w:autoSpaceDN w:val="0"/>
        <w:adjustRightInd w:val="0"/>
        <w:spacing w:after="0" w:line="240" w:lineRule="auto"/>
        <w:rPr>
          <w:rFonts w:ascii="Times New Roman" w:hAnsi="Times New Roman" w:cs="Times New Roman"/>
          <w:color w:val="000000" w:themeColor="text1"/>
        </w:rPr>
      </w:pPr>
      <w:r w:rsidRPr="00EB01A6">
        <w:rPr>
          <w:rFonts w:ascii="Times New Roman" w:hAnsi="Times New Roman" w:cs="Times New Roman"/>
          <w:color w:val="000000" w:themeColor="text1"/>
        </w:rPr>
        <w:br/>
      </w:r>
      <w:r w:rsidR="002770AD" w:rsidRPr="00EB01A6">
        <w:rPr>
          <w:rFonts w:ascii="Times New Roman" w:hAnsi="Times New Roman" w:cs="Times New Roman"/>
          <w:color w:val="000000" w:themeColor="text1"/>
        </w:rPr>
        <w:t>However, the majority of sport volunteers (54 per cent</w:t>
      </w:r>
      <w:r w:rsidRPr="00EB01A6">
        <w:rPr>
          <w:rFonts w:ascii="Times New Roman" w:hAnsi="Times New Roman" w:cs="Times New Roman"/>
          <w:color w:val="000000" w:themeColor="text1"/>
        </w:rPr>
        <w:t xml:space="preserve"> </w:t>
      </w:r>
      <w:r w:rsidR="002770AD" w:rsidRPr="00EB01A6">
        <w:rPr>
          <w:rFonts w:ascii="Times New Roman" w:hAnsi="Times New Roman" w:cs="Times New Roman"/>
          <w:color w:val="000000" w:themeColor="text1"/>
        </w:rPr>
        <w:t>or 925,900) were involved in coaching, refereeing</w:t>
      </w:r>
      <w:r w:rsidRPr="00EB01A6">
        <w:rPr>
          <w:rFonts w:ascii="Times New Roman" w:hAnsi="Times New Roman" w:cs="Times New Roman"/>
          <w:color w:val="000000" w:themeColor="text1"/>
        </w:rPr>
        <w:t xml:space="preserve"> </w:t>
      </w:r>
      <w:r w:rsidR="002770AD" w:rsidRPr="00EB01A6">
        <w:rPr>
          <w:rFonts w:ascii="Times New Roman" w:hAnsi="Times New Roman" w:cs="Times New Roman"/>
          <w:color w:val="000000" w:themeColor="text1"/>
        </w:rPr>
        <w:t>or judging. Finally, a significant proportion of sport</w:t>
      </w:r>
      <w:r w:rsidRPr="00EB01A6">
        <w:rPr>
          <w:rFonts w:ascii="Times New Roman" w:hAnsi="Times New Roman" w:cs="Times New Roman"/>
          <w:color w:val="000000" w:themeColor="text1"/>
        </w:rPr>
        <w:t xml:space="preserve"> </w:t>
      </w:r>
      <w:r w:rsidR="002770AD" w:rsidRPr="00EB01A6">
        <w:rPr>
          <w:rFonts w:ascii="Times New Roman" w:hAnsi="Times New Roman" w:cs="Times New Roman"/>
          <w:color w:val="000000" w:themeColor="text1"/>
        </w:rPr>
        <w:t>volunteers were also involved in administrative and</w:t>
      </w:r>
      <w:r w:rsidRPr="00EB01A6">
        <w:rPr>
          <w:rFonts w:ascii="Times New Roman" w:hAnsi="Times New Roman" w:cs="Times New Roman"/>
          <w:color w:val="000000" w:themeColor="text1"/>
        </w:rPr>
        <w:t xml:space="preserve"> </w:t>
      </w:r>
      <w:r w:rsidR="002770AD" w:rsidRPr="00EB01A6">
        <w:rPr>
          <w:rFonts w:ascii="Times New Roman" w:hAnsi="Times New Roman" w:cs="Times New Roman"/>
          <w:color w:val="000000" w:themeColor="text1"/>
        </w:rPr>
        <w:t>clerical roles (37 per cent or 637,200).</w:t>
      </w:r>
      <w:r w:rsidR="00EB01A6" w:rsidRPr="00EB01A6">
        <w:rPr>
          <w:rFonts w:ascii="Times New Roman" w:hAnsi="Times New Roman" w:cs="Times New Roman"/>
          <w:color w:val="000000" w:themeColor="text1"/>
        </w:rPr>
        <w:br/>
      </w:r>
    </w:p>
    <w:p w:rsidR="002770AD" w:rsidRPr="00EB01A6" w:rsidRDefault="002770AD" w:rsidP="002770AD">
      <w:pPr>
        <w:autoSpaceDE w:val="0"/>
        <w:autoSpaceDN w:val="0"/>
        <w:adjustRightInd w:val="0"/>
        <w:spacing w:after="0" w:line="240" w:lineRule="auto"/>
        <w:rPr>
          <w:rFonts w:ascii="Times New Roman" w:hAnsi="Times New Roman" w:cs="Times New Roman"/>
          <w:b/>
          <w:i/>
          <w:color w:val="000000" w:themeColor="text1"/>
        </w:rPr>
      </w:pPr>
      <w:r w:rsidRPr="00EB01A6">
        <w:rPr>
          <w:rFonts w:ascii="Times New Roman" w:hAnsi="Times New Roman" w:cs="Times New Roman"/>
          <w:b/>
          <w:i/>
          <w:color w:val="000000" w:themeColor="text1"/>
        </w:rPr>
        <w:t>Given the reliance of the sport sector on the</w:t>
      </w:r>
      <w:r w:rsidR="00EB01A6" w:rsidRPr="00EB01A6">
        <w:rPr>
          <w:rFonts w:ascii="Times New Roman" w:hAnsi="Times New Roman" w:cs="Times New Roman"/>
          <w:b/>
          <w:i/>
          <w:color w:val="000000" w:themeColor="text1"/>
        </w:rPr>
        <w:t xml:space="preserve"> </w:t>
      </w:r>
      <w:r w:rsidRPr="00EB01A6">
        <w:rPr>
          <w:rFonts w:ascii="Times New Roman" w:hAnsi="Times New Roman" w:cs="Times New Roman"/>
          <w:b/>
          <w:i/>
          <w:color w:val="000000" w:themeColor="text1"/>
        </w:rPr>
        <w:t>volunteer workforce it is concerning to note that</w:t>
      </w:r>
    </w:p>
    <w:p w:rsidR="002770AD" w:rsidRPr="00EB01A6" w:rsidRDefault="002770AD" w:rsidP="002770AD">
      <w:pPr>
        <w:autoSpaceDE w:val="0"/>
        <w:autoSpaceDN w:val="0"/>
        <w:adjustRightInd w:val="0"/>
        <w:spacing w:after="0" w:line="240" w:lineRule="auto"/>
        <w:rPr>
          <w:rFonts w:ascii="Times New Roman" w:hAnsi="Times New Roman" w:cs="Times New Roman"/>
          <w:color w:val="000000" w:themeColor="text1"/>
        </w:rPr>
      </w:pPr>
      <w:proofErr w:type="gramStart"/>
      <w:r w:rsidRPr="00EB01A6">
        <w:rPr>
          <w:rFonts w:ascii="Times New Roman" w:hAnsi="Times New Roman" w:cs="Times New Roman"/>
          <w:b/>
          <w:i/>
          <w:color w:val="000000" w:themeColor="text1"/>
        </w:rPr>
        <w:t>the</w:t>
      </w:r>
      <w:proofErr w:type="gramEnd"/>
      <w:r w:rsidRPr="00EB01A6">
        <w:rPr>
          <w:rFonts w:ascii="Times New Roman" w:hAnsi="Times New Roman" w:cs="Times New Roman"/>
          <w:b/>
          <w:i/>
          <w:color w:val="000000" w:themeColor="text1"/>
        </w:rPr>
        <w:t xml:space="preserve"> volunteer participation rate in organised sport</w:t>
      </w:r>
      <w:r w:rsidR="00EB01A6" w:rsidRPr="00EB01A6">
        <w:rPr>
          <w:rFonts w:ascii="Times New Roman" w:hAnsi="Times New Roman" w:cs="Times New Roman"/>
          <w:b/>
          <w:i/>
          <w:color w:val="000000" w:themeColor="text1"/>
        </w:rPr>
        <w:t xml:space="preserve"> </w:t>
      </w:r>
      <w:r w:rsidRPr="00EB01A6">
        <w:rPr>
          <w:rFonts w:ascii="Times New Roman" w:hAnsi="Times New Roman" w:cs="Times New Roman"/>
          <w:b/>
          <w:i/>
          <w:color w:val="000000" w:themeColor="text1"/>
        </w:rPr>
        <w:t>has de</w:t>
      </w:r>
      <w:r w:rsidR="00EB01A6" w:rsidRPr="00EB01A6">
        <w:rPr>
          <w:rFonts w:ascii="Times New Roman" w:hAnsi="Times New Roman" w:cs="Times New Roman"/>
          <w:b/>
          <w:i/>
          <w:color w:val="000000" w:themeColor="text1"/>
        </w:rPr>
        <w:t>clined over time.</w:t>
      </w:r>
      <w:r w:rsidRPr="00EB01A6">
        <w:rPr>
          <w:rFonts w:ascii="Times New Roman" w:hAnsi="Times New Roman" w:cs="Times New Roman"/>
          <w:color w:val="000000" w:themeColor="text1"/>
        </w:rPr>
        <w:t xml:space="preserve"> To combat</w:t>
      </w:r>
    </w:p>
    <w:p w:rsidR="002770AD" w:rsidRPr="00EB01A6" w:rsidRDefault="002770AD" w:rsidP="002770AD">
      <w:pPr>
        <w:autoSpaceDE w:val="0"/>
        <w:autoSpaceDN w:val="0"/>
        <w:adjustRightInd w:val="0"/>
        <w:spacing w:after="0" w:line="240" w:lineRule="auto"/>
        <w:rPr>
          <w:rFonts w:ascii="Times New Roman" w:hAnsi="Times New Roman" w:cs="Times New Roman"/>
          <w:color w:val="000000" w:themeColor="text1"/>
        </w:rPr>
      </w:pPr>
      <w:proofErr w:type="gramStart"/>
      <w:r w:rsidRPr="00EB01A6">
        <w:rPr>
          <w:rFonts w:ascii="Times New Roman" w:hAnsi="Times New Roman" w:cs="Times New Roman"/>
          <w:color w:val="000000" w:themeColor="text1"/>
        </w:rPr>
        <w:t>this</w:t>
      </w:r>
      <w:proofErr w:type="gramEnd"/>
      <w:r w:rsidRPr="00EB01A6">
        <w:rPr>
          <w:rFonts w:ascii="Times New Roman" w:hAnsi="Times New Roman" w:cs="Times New Roman"/>
          <w:color w:val="000000" w:themeColor="text1"/>
        </w:rPr>
        <w:t xml:space="preserve"> trend, it is critical that sporting organisations</w:t>
      </w:r>
      <w:r w:rsidR="00EB01A6" w:rsidRPr="00EB01A6">
        <w:rPr>
          <w:rFonts w:ascii="Times New Roman" w:hAnsi="Times New Roman" w:cs="Times New Roman"/>
          <w:color w:val="000000" w:themeColor="text1"/>
        </w:rPr>
        <w:t xml:space="preserve"> </w:t>
      </w:r>
      <w:r w:rsidRPr="00EB01A6">
        <w:rPr>
          <w:rFonts w:ascii="Times New Roman" w:hAnsi="Times New Roman" w:cs="Times New Roman"/>
          <w:color w:val="000000" w:themeColor="text1"/>
        </w:rPr>
        <w:t>utilise best-practice volunteer recruitment and</w:t>
      </w:r>
    </w:p>
    <w:p w:rsidR="002770AD" w:rsidRPr="00EB01A6" w:rsidRDefault="002770AD" w:rsidP="002770AD">
      <w:pPr>
        <w:autoSpaceDE w:val="0"/>
        <w:autoSpaceDN w:val="0"/>
        <w:adjustRightInd w:val="0"/>
        <w:spacing w:after="0" w:line="240" w:lineRule="auto"/>
        <w:rPr>
          <w:rFonts w:ascii="Times New Roman" w:hAnsi="Times New Roman" w:cs="Times New Roman"/>
          <w:color w:val="000000" w:themeColor="text1"/>
        </w:rPr>
      </w:pPr>
      <w:proofErr w:type="gramStart"/>
      <w:r w:rsidRPr="00EB01A6">
        <w:rPr>
          <w:rFonts w:ascii="Times New Roman" w:hAnsi="Times New Roman" w:cs="Times New Roman"/>
          <w:color w:val="000000" w:themeColor="text1"/>
        </w:rPr>
        <w:t>retention</w:t>
      </w:r>
      <w:proofErr w:type="gramEnd"/>
      <w:r w:rsidRPr="00EB01A6">
        <w:rPr>
          <w:rFonts w:ascii="Times New Roman" w:hAnsi="Times New Roman" w:cs="Times New Roman"/>
          <w:color w:val="000000" w:themeColor="text1"/>
        </w:rPr>
        <w:t xml:space="preserve"> strategies, including the use of skilled</w:t>
      </w:r>
      <w:r w:rsidR="00EB01A6" w:rsidRPr="00EB01A6">
        <w:rPr>
          <w:rFonts w:ascii="Times New Roman" w:hAnsi="Times New Roman" w:cs="Times New Roman"/>
          <w:color w:val="000000" w:themeColor="text1"/>
        </w:rPr>
        <w:t xml:space="preserve"> </w:t>
      </w:r>
      <w:r w:rsidRPr="00EB01A6">
        <w:rPr>
          <w:rFonts w:ascii="Times New Roman" w:hAnsi="Times New Roman" w:cs="Times New Roman"/>
          <w:color w:val="000000" w:themeColor="text1"/>
        </w:rPr>
        <w:t>volunteer coordinators.</w:t>
      </w:r>
    </w:p>
    <w:p w:rsidR="002770AD" w:rsidRPr="00EB01A6" w:rsidRDefault="002770AD" w:rsidP="002770AD">
      <w:pPr>
        <w:autoSpaceDE w:val="0"/>
        <w:autoSpaceDN w:val="0"/>
        <w:adjustRightInd w:val="0"/>
        <w:spacing w:after="0" w:line="240" w:lineRule="auto"/>
        <w:rPr>
          <w:rFonts w:ascii="Times New Roman" w:hAnsi="Times New Roman" w:cs="Times New Roman"/>
          <w:color w:val="000000" w:themeColor="text1"/>
        </w:rPr>
      </w:pPr>
    </w:p>
    <w:p w:rsidR="002770AD" w:rsidRPr="00EB01A6" w:rsidRDefault="002770AD" w:rsidP="002770AD">
      <w:pPr>
        <w:autoSpaceDE w:val="0"/>
        <w:autoSpaceDN w:val="0"/>
        <w:adjustRightInd w:val="0"/>
        <w:spacing w:after="0" w:line="240" w:lineRule="auto"/>
        <w:rPr>
          <w:rFonts w:ascii="Times New Roman" w:hAnsi="Times New Roman" w:cs="Times New Roman"/>
          <w:color w:val="000000" w:themeColor="text1"/>
        </w:rPr>
      </w:pPr>
      <w:r w:rsidRPr="00EB01A6">
        <w:rPr>
          <w:rFonts w:ascii="Times New Roman" w:hAnsi="Times New Roman" w:cs="Times New Roman"/>
          <w:color w:val="000000" w:themeColor="text1"/>
        </w:rPr>
        <w:t>The primary concern of volunteers is</w:t>
      </w:r>
      <w:r w:rsidR="00EB01A6" w:rsidRPr="00EB01A6">
        <w:rPr>
          <w:rFonts w:ascii="Times New Roman" w:hAnsi="Times New Roman" w:cs="Times New Roman"/>
          <w:color w:val="000000" w:themeColor="text1"/>
        </w:rPr>
        <w:t xml:space="preserve"> </w:t>
      </w:r>
      <w:r w:rsidRPr="00EB01A6">
        <w:rPr>
          <w:rFonts w:ascii="Times New Roman" w:hAnsi="Times New Roman" w:cs="Times New Roman"/>
          <w:color w:val="000000" w:themeColor="text1"/>
        </w:rPr>
        <w:t xml:space="preserve">that they are stretched due to a lack of </w:t>
      </w:r>
      <w:proofErr w:type="spellStart"/>
      <w:r w:rsidRPr="00EB01A6">
        <w:rPr>
          <w:rFonts w:ascii="Times New Roman" w:hAnsi="Times New Roman" w:cs="Times New Roman"/>
          <w:color w:val="000000" w:themeColor="text1"/>
        </w:rPr>
        <w:t>resources</w:t>
      </w:r>
      <w:proofErr w:type="gramStart"/>
      <w:r w:rsidRPr="00EB01A6">
        <w:rPr>
          <w:rFonts w:ascii="Times New Roman" w:hAnsi="Times New Roman" w:cs="Times New Roman"/>
          <w:color w:val="000000" w:themeColor="text1"/>
        </w:rPr>
        <w:t>,both</w:t>
      </w:r>
      <w:proofErr w:type="spellEnd"/>
      <w:proofErr w:type="gramEnd"/>
      <w:r w:rsidRPr="00EB01A6">
        <w:rPr>
          <w:rFonts w:ascii="Times New Roman" w:hAnsi="Times New Roman" w:cs="Times New Roman"/>
          <w:color w:val="000000" w:themeColor="text1"/>
        </w:rPr>
        <w:t xml:space="preserve"> financial and human. With regard to </w:t>
      </w:r>
      <w:proofErr w:type="spellStart"/>
      <w:r w:rsidRPr="00EB01A6">
        <w:rPr>
          <w:rFonts w:ascii="Times New Roman" w:hAnsi="Times New Roman" w:cs="Times New Roman"/>
          <w:color w:val="000000" w:themeColor="text1"/>
        </w:rPr>
        <w:t>training</w:t>
      </w:r>
      <w:proofErr w:type="gramStart"/>
      <w:r w:rsidRPr="00EB01A6">
        <w:rPr>
          <w:rFonts w:ascii="Times New Roman" w:hAnsi="Times New Roman" w:cs="Times New Roman"/>
          <w:color w:val="000000" w:themeColor="text1"/>
        </w:rPr>
        <w:t>,volunteers</w:t>
      </w:r>
      <w:proofErr w:type="spellEnd"/>
      <w:proofErr w:type="gramEnd"/>
      <w:r w:rsidRPr="00EB01A6">
        <w:rPr>
          <w:rFonts w:ascii="Times New Roman" w:hAnsi="Times New Roman" w:cs="Times New Roman"/>
          <w:color w:val="000000" w:themeColor="text1"/>
        </w:rPr>
        <w:t xml:space="preserve"> responded overwhelmingly positively</w:t>
      </w:r>
    </w:p>
    <w:p w:rsidR="002770AD" w:rsidRPr="00EB01A6" w:rsidRDefault="002770AD" w:rsidP="002770AD">
      <w:pPr>
        <w:autoSpaceDE w:val="0"/>
        <w:autoSpaceDN w:val="0"/>
        <w:adjustRightInd w:val="0"/>
        <w:spacing w:after="0" w:line="240" w:lineRule="auto"/>
        <w:rPr>
          <w:rFonts w:ascii="Times New Roman" w:hAnsi="Times New Roman" w:cs="Times New Roman"/>
          <w:color w:val="000000" w:themeColor="text1"/>
        </w:rPr>
      </w:pPr>
      <w:proofErr w:type="gramStart"/>
      <w:r w:rsidRPr="00EB01A6">
        <w:rPr>
          <w:rFonts w:ascii="Times New Roman" w:hAnsi="Times New Roman" w:cs="Times New Roman"/>
          <w:color w:val="000000" w:themeColor="text1"/>
        </w:rPr>
        <w:t>on</w:t>
      </w:r>
      <w:proofErr w:type="gramEnd"/>
      <w:r w:rsidRPr="00EB01A6">
        <w:rPr>
          <w:rFonts w:ascii="Times New Roman" w:hAnsi="Times New Roman" w:cs="Times New Roman"/>
          <w:color w:val="000000" w:themeColor="text1"/>
        </w:rPr>
        <w:t xml:space="preserve"> the benefits that training does bring when it</w:t>
      </w:r>
      <w:r w:rsidR="00EB01A6" w:rsidRPr="00EB01A6">
        <w:rPr>
          <w:rFonts w:ascii="Times New Roman" w:hAnsi="Times New Roman" w:cs="Times New Roman"/>
          <w:color w:val="000000" w:themeColor="text1"/>
        </w:rPr>
        <w:t xml:space="preserve"> </w:t>
      </w:r>
      <w:r w:rsidRPr="00EB01A6">
        <w:rPr>
          <w:rFonts w:ascii="Times New Roman" w:hAnsi="Times New Roman" w:cs="Times New Roman"/>
          <w:color w:val="000000" w:themeColor="text1"/>
        </w:rPr>
        <w:t>is provided to them. A preliminary finding is that</w:t>
      </w:r>
    </w:p>
    <w:p w:rsidR="002770AD" w:rsidRPr="00EB01A6" w:rsidRDefault="002770AD" w:rsidP="002770AD">
      <w:pPr>
        <w:autoSpaceDE w:val="0"/>
        <w:autoSpaceDN w:val="0"/>
        <w:adjustRightInd w:val="0"/>
        <w:spacing w:after="0" w:line="240" w:lineRule="auto"/>
        <w:rPr>
          <w:rFonts w:ascii="Times New Roman" w:hAnsi="Times New Roman" w:cs="Times New Roman"/>
          <w:color w:val="000000" w:themeColor="text1"/>
        </w:rPr>
      </w:pPr>
      <w:proofErr w:type="gramStart"/>
      <w:r w:rsidRPr="00EB01A6">
        <w:rPr>
          <w:rFonts w:ascii="Times New Roman" w:hAnsi="Times New Roman" w:cs="Times New Roman"/>
          <w:color w:val="000000" w:themeColor="text1"/>
        </w:rPr>
        <w:t>there</w:t>
      </w:r>
      <w:proofErr w:type="gramEnd"/>
      <w:r w:rsidRPr="00EB01A6">
        <w:rPr>
          <w:rFonts w:ascii="Times New Roman" w:hAnsi="Times New Roman" w:cs="Times New Roman"/>
          <w:color w:val="000000" w:themeColor="text1"/>
        </w:rPr>
        <w:t xml:space="preserve"> may be a future problem in succession</w:t>
      </w:r>
      <w:r w:rsidR="00EB01A6" w:rsidRPr="00EB01A6">
        <w:rPr>
          <w:rFonts w:ascii="Times New Roman" w:hAnsi="Times New Roman" w:cs="Times New Roman"/>
          <w:color w:val="000000" w:themeColor="text1"/>
        </w:rPr>
        <w:t xml:space="preserve"> </w:t>
      </w:r>
      <w:r w:rsidRPr="00EB01A6">
        <w:rPr>
          <w:rFonts w:ascii="Times New Roman" w:hAnsi="Times New Roman" w:cs="Times New Roman"/>
          <w:color w:val="000000" w:themeColor="text1"/>
        </w:rPr>
        <w:t>planning as a minority of volunteers is completing</w:t>
      </w:r>
    </w:p>
    <w:p w:rsidR="002770AD" w:rsidRPr="00EB01A6" w:rsidRDefault="002770AD" w:rsidP="002770AD">
      <w:pPr>
        <w:autoSpaceDE w:val="0"/>
        <w:autoSpaceDN w:val="0"/>
        <w:adjustRightInd w:val="0"/>
        <w:spacing w:after="0" w:line="240" w:lineRule="auto"/>
        <w:rPr>
          <w:rFonts w:ascii="Times New Roman" w:hAnsi="Times New Roman" w:cs="Times New Roman"/>
          <w:color w:val="000000" w:themeColor="text1"/>
        </w:rPr>
      </w:pPr>
      <w:proofErr w:type="gramStart"/>
      <w:r w:rsidRPr="00EB01A6">
        <w:rPr>
          <w:rFonts w:ascii="Times New Roman" w:hAnsi="Times New Roman" w:cs="Times New Roman"/>
          <w:color w:val="000000" w:themeColor="text1"/>
        </w:rPr>
        <w:t>disproportionate</w:t>
      </w:r>
      <w:proofErr w:type="gramEnd"/>
      <w:r w:rsidRPr="00EB01A6">
        <w:rPr>
          <w:rFonts w:ascii="Times New Roman" w:hAnsi="Times New Roman" w:cs="Times New Roman"/>
          <w:color w:val="000000" w:themeColor="text1"/>
        </w:rPr>
        <w:t xml:space="preserve"> amounts of work.</w:t>
      </w:r>
    </w:p>
    <w:p w:rsidR="002770AD" w:rsidRPr="00EB01A6" w:rsidRDefault="002770AD" w:rsidP="002770AD">
      <w:pPr>
        <w:autoSpaceDE w:val="0"/>
        <w:autoSpaceDN w:val="0"/>
        <w:adjustRightInd w:val="0"/>
        <w:spacing w:after="0" w:line="240" w:lineRule="auto"/>
        <w:rPr>
          <w:rFonts w:ascii="Times New Roman" w:hAnsi="Times New Roman" w:cs="Times New Roman"/>
          <w:color w:val="4C5B52"/>
          <w:sz w:val="20"/>
          <w:szCs w:val="20"/>
        </w:rPr>
      </w:pPr>
    </w:p>
    <w:p w:rsidR="002770AD" w:rsidRPr="00E003A2" w:rsidRDefault="002770AD" w:rsidP="002770AD">
      <w:pPr>
        <w:autoSpaceDE w:val="0"/>
        <w:autoSpaceDN w:val="0"/>
        <w:adjustRightInd w:val="0"/>
        <w:spacing w:after="0" w:line="240" w:lineRule="auto"/>
        <w:rPr>
          <w:rFonts w:ascii="Times New Roman" w:hAnsi="Times New Roman" w:cs="Times New Roman"/>
          <w:b/>
          <w:color w:val="000000" w:themeColor="text1"/>
          <w:sz w:val="24"/>
          <w:szCs w:val="24"/>
          <w:u w:val="single"/>
        </w:rPr>
      </w:pPr>
      <w:r w:rsidRPr="00E003A2">
        <w:rPr>
          <w:rFonts w:ascii="Times New Roman" w:hAnsi="Times New Roman" w:cs="Times New Roman"/>
          <w:b/>
          <w:color w:val="000000" w:themeColor="text1"/>
          <w:sz w:val="24"/>
          <w:szCs w:val="24"/>
          <w:u w:val="single"/>
        </w:rPr>
        <w:t>Work Health and Safety</w:t>
      </w:r>
    </w:p>
    <w:p w:rsidR="002770AD" w:rsidRPr="00EB01A6" w:rsidRDefault="002770AD" w:rsidP="002770AD">
      <w:pPr>
        <w:autoSpaceDE w:val="0"/>
        <w:autoSpaceDN w:val="0"/>
        <w:adjustRightInd w:val="0"/>
        <w:spacing w:after="0" w:line="240" w:lineRule="auto"/>
        <w:rPr>
          <w:rFonts w:ascii="Times New Roman" w:hAnsi="Times New Roman" w:cs="Times New Roman"/>
          <w:color w:val="000000" w:themeColor="text1"/>
        </w:rPr>
      </w:pPr>
      <w:r w:rsidRPr="00EB01A6">
        <w:rPr>
          <w:rFonts w:ascii="Times New Roman" w:hAnsi="Times New Roman" w:cs="Times New Roman"/>
          <w:color w:val="000000" w:themeColor="text1"/>
        </w:rPr>
        <w:t>In 2012 and 2013, states and territories (excluding</w:t>
      </w:r>
      <w:r w:rsidR="00EB01A6" w:rsidRPr="00EB01A6">
        <w:rPr>
          <w:rFonts w:ascii="Times New Roman" w:hAnsi="Times New Roman" w:cs="Times New Roman"/>
          <w:color w:val="000000" w:themeColor="text1"/>
        </w:rPr>
        <w:t xml:space="preserve"> </w:t>
      </w:r>
      <w:r w:rsidRPr="00EB01A6">
        <w:rPr>
          <w:rFonts w:ascii="Times New Roman" w:hAnsi="Times New Roman" w:cs="Times New Roman"/>
          <w:color w:val="000000" w:themeColor="text1"/>
        </w:rPr>
        <w:t>Western Australia and Victoria) adopted harmonised</w:t>
      </w:r>
      <w:r w:rsidR="00EB01A6" w:rsidRPr="00EB01A6">
        <w:rPr>
          <w:rFonts w:ascii="Times New Roman" w:hAnsi="Times New Roman" w:cs="Times New Roman"/>
          <w:color w:val="000000" w:themeColor="text1"/>
        </w:rPr>
        <w:t xml:space="preserve"> </w:t>
      </w:r>
      <w:r w:rsidRPr="00EB01A6">
        <w:rPr>
          <w:rFonts w:ascii="Times New Roman" w:hAnsi="Times New Roman" w:cs="Times New Roman"/>
          <w:color w:val="000000" w:themeColor="text1"/>
        </w:rPr>
        <w:t>work health and safety (WHS) laws. The crucial aspect</w:t>
      </w:r>
      <w:r w:rsidR="00EB01A6" w:rsidRPr="00EB01A6">
        <w:rPr>
          <w:rFonts w:ascii="Times New Roman" w:hAnsi="Times New Roman" w:cs="Times New Roman"/>
          <w:color w:val="000000" w:themeColor="text1"/>
        </w:rPr>
        <w:t xml:space="preserve"> </w:t>
      </w:r>
      <w:r w:rsidRPr="00EB01A6">
        <w:rPr>
          <w:rFonts w:ascii="Times New Roman" w:hAnsi="Times New Roman" w:cs="Times New Roman"/>
          <w:color w:val="000000" w:themeColor="text1"/>
        </w:rPr>
        <w:t>of these laws is that all jurisdictions are now required</w:t>
      </w:r>
      <w:r w:rsidR="00EB01A6" w:rsidRPr="00EB01A6">
        <w:rPr>
          <w:rFonts w:ascii="Times New Roman" w:hAnsi="Times New Roman" w:cs="Times New Roman"/>
          <w:color w:val="000000" w:themeColor="text1"/>
        </w:rPr>
        <w:t xml:space="preserve"> </w:t>
      </w:r>
      <w:r w:rsidRPr="00EB01A6">
        <w:rPr>
          <w:rFonts w:ascii="Times New Roman" w:hAnsi="Times New Roman" w:cs="Times New Roman"/>
          <w:color w:val="000000" w:themeColor="text1"/>
        </w:rPr>
        <w:t>to extend their duty-of-care to volunteers, with the</w:t>
      </w:r>
      <w:r w:rsidR="00EB01A6" w:rsidRPr="00EB01A6">
        <w:rPr>
          <w:rFonts w:ascii="Times New Roman" w:hAnsi="Times New Roman" w:cs="Times New Roman"/>
          <w:color w:val="000000" w:themeColor="text1"/>
        </w:rPr>
        <w:t xml:space="preserve"> </w:t>
      </w:r>
      <w:r w:rsidRPr="00EB01A6">
        <w:rPr>
          <w:rFonts w:ascii="Times New Roman" w:hAnsi="Times New Roman" w:cs="Times New Roman"/>
          <w:color w:val="000000" w:themeColor="text1"/>
        </w:rPr>
        <w:t>exception of wholly volunteer-based associations.</w:t>
      </w:r>
    </w:p>
    <w:sectPr w:rsidR="002770AD" w:rsidRPr="00EB01A6" w:rsidSect="00D478E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A4FF8"/>
    <w:rsid w:val="000010CB"/>
    <w:rsid w:val="000028C2"/>
    <w:rsid w:val="00002EDC"/>
    <w:rsid w:val="00005FD2"/>
    <w:rsid w:val="0001009F"/>
    <w:rsid w:val="000141CE"/>
    <w:rsid w:val="00025587"/>
    <w:rsid w:val="0002590E"/>
    <w:rsid w:val="00030AC4"/>
    <w:rsid w:val="00043417"/>
    <w:rsid w:val="0004492C"/>
    <w:rsid w:val="00045155"/>
    <w:rsid w:val="000472C6"/>
    <w:rsid w:val="00047706"/>
    <w:rsid w:val="00050934"/>
    <w:rsid w:val="00052722"/>
    <w:rsid w:val="00052F17"/>
    <w:rsid w:val="00062499"/>
    <w:rsid w:val="00063A08"/>
    <w:rsid w:val="000741D6"/>
    <w:rsid w:val="00074725"/>
    <w:rsid w:val="00077801"/>
    <w:rsid w:val="00082971"/>
    <w:rsid w:val="00084C89"/>
    <w:rsid w:val="000914D7"/>
    <w:rsid w:val="00092B7A"/>
    <w:rsid w:val="000955E7"/>
    <w:rsid w:val="000962EB"/>
    <w:rsid w:val="000B047F"/>
    <w:rsid w:val="000B29F0"/>
    <w:rsid w:val="000C2118"/>
    <w:rsid w:val="000C62FA"/>
    <w:rsid w:val="000D313A"/>
    <w:rsid w:val="000E216A"/>
    <w:rsid w:val="000F1668"/>
    <w:rsid w:val="000F329F"/>
    <w:rsid w:val="00100CEF"/>
    <w:rsid w:val="00100FB9"/>
    <w:rsid w:val="0010208D"/>
    <w:rsid w:val="00111656"/>
    <w:rsid w:val="00113543"/>
    <w:rsid w:val="0011591A"/>
    <w:rsid w:val="00117B7A"/>
    <w:rsid w:val="0012235C"/>
    <w:rsid w:val="00130492"/>
    <w:rsid w:val="00130FE0"/>
    <w:rsid w:val="001310EC"/>
    <w:rsid w:val="00136D82"/>
    <w:rsid w:val="00137A05"/>
    <w:rsid w:val="001450A3"/>
    <w:rsid w:val="00172363"/>
    <w:rsid w:val="00175F23"/>
    <w:rsid w:val="00177381"/>
    <w:rsid w:val="00180AEE"/>
    <w:rsid w:val="00193633"/>
    <w:rsid w:val="001941FC"/>
    <w:rsid w:val="00196084"/>
    <w:rsid w:val="00196E9D"/>
    <w:rsid w:val="001A0781"/>
    <w:rsid w:val="001A2E96"/>
    <w:rsid w:val="001B1EA9"/>
    <w:rsid w:val="001B1EBC"/>
    <w:rsid w:val="001B540C"/>
    <w:rsid w:val="001C273E"/>
    <w:rsid w:val="001C2753"/>
    <w:rsid w:val="001C2C5F"/>
    <w:rsid w:val="001C4044"/>
    <w:rsid w:val="001C708C"/>
    <w:rsid w:val="001D5813"/>
    <w:rsid w:val="001D583A"/>
    <w:rsid w:val="001D77E8"/>
    <w:rsid w:val="001F4DAF"/>
    <w:rsid w:val="00202039"/>
    <w:rsid w:val="00203A18"/>
    <w:rsid w:val="002044CA"/>
    <w:rsid w:val="00206A95"/>
    <w:rsid w:val="00206F8C"/>
    <w:rsid w:val="0021040E"/>
    <w:rsid w:val="002124A6"/>
    <w:rsid w:val="00216F7E"/>
    <w:rsid w:val="002263EF"/>
    <w:rsid w:val="00231439"/>
    <w:rsid w:val="002330DD"/>
    <w:rsid w:val="0023421F"/>
    <w:rsid w:val="002347D9"/>
    <w:rsid w:val="002356BB"/>
    <w:rsid w:val="0023664C"/>
    <w:rsid w:val="00237EBE"/>
    <w:rsid w:val="002403FF"/>
    <w:rsid w:val="002414B6"/>
    <w:rsid w:val="00250D5E"/>
    <w:rsid w:val="00262289"/>
    <w:rsid w:val="00266D58"/>
    <w:rsid w:val="00270F34"/>
    <w:rsid w:val="002758FB"/>
    <w:rsid w:val="00276362"/>
    <w:rsid w:val="002770AD"/>
    <w:rsid w:val="00277488"/>
    <w:rsid w:val="00291458"/>
    <w:rsid w:val="00294A28"/>
    <w:rsid w:val="002A4556"/>
    <w:rsid w:val="002A5A96"/>
    <w:rsid w:val="002A6010"/>
    <w:rsid w:val="002B16FD"/>
    <w:rsid w:val="002B383C"/>
    <w:rsid w:val="002B7A27"/>
    <w:rsid w:val="002C0FFD"/>
    <w:rsid w:val="002C7283"/>
    <w:rsid w:val="002D4C17"/>
    <w:rsid w:val="002E529A"/>
    <w:rsid w:val="002E7263"/>
    <w:rsid w:val="002E784A"/>
    <w:rsid w:val="002F07A1"/>
    <w:rsid w:val="002F1DBB"/>
    <w:rsid w:val="002F3596"/>
    <w:rsid w:val="002F3E04"/>
    <w:rsid w:val="002F7255"/>
    <w:rsid w:val="00312594"/>
    <w:rsid w:val="003139EB"/>
    <w:rsid w:val="00315DB9"/>
    <w:rsid w:val="0032064E"/>
    <w:rsid w:val="00326A3B"/>
    <w:rsid w:val="0032757B"/>
    <w:rsid w:val="00334050"/>
    <w:rsid w:val="00334451"/>
    <w:rsid w:val="003356FA"/>
    <w:rsid w:val="003378EC"/>
    <w:rsid w:val="003436EB"/>
    <w:rsid w:val="0034403C"/>
    <w:rsid w:val="00347029"/>
    <w:rsid w:val="00360687"/>
    <w:rsid w:val="00361324"/>
    <w:rsid w:val="0036707F"/>
    <w:rsid w:val="0036784D"/>
    <w:rsid w:val="003741FD"/>
    <w:rsid w:val="0037702F"/>
    <w:rsid w:val="00377BBA"/>
    <w:rsid w:val="00380363"/>
    <w:rsid w:val="0038319C"/>
    <w:rsid w:val="00384FAA"/>
    <w:rsid w:val="003865E2"/>
    <w:rsid w:val="00391CDA"/>
    <w:rsid w:val="003939FE"/>
    <w:rsid w:val="00394082"/>
    <w:rsid w:val="00395DC1"/>
    <w:rsid w:val="003A4E23"/>
    <w:rsid w:val="003A505A"/>
    <w:rsid w:val="003A6B94"/>
    <w:rsid w:val="003B1D23"/>
    <w:rsid w:val="003B23ED"/>
    <w:rsid w:val="003C065C"/>
    <w:rsid w:val="003C5AB2"/>
    <w:rsid w:val="003D081A"/>
    <w:rsid w:val="003D3174"/>
    <w:rsid w:val="003E0426"/>
    <w:rsid w:val="003E11CD"/>
    <w:rsid w:val="003E3E4E"/>
    <w:rsid w:val="003E4122"/>
    <w:rsid w:val="003E68E4"/>
    <w:rsid w:val="003F06CF"/>
    <w:rsid w:val="003F418A"/>
    <w:rsid w:val="004009B0"/>
    <w:rsid w:val="00410840"/>
    <w:rsid w:val="00410B7C"/>
    <w:rsid w:val="0041323C"/>
    <w:rsid w:val="00422E7A"/>
    <w:rsid w:val="00423B41"/>
    <w:rsid w:val="0043071D"/>
    <w:rsid w:val="0043173A"/>
    <w:rsid w:val="00433223"/>
    <w:rsid w:val="004346FD"/>
    <w:rsid w:val="00437E0C"/>
    <w:rsid w:val="004408CE"/>
    <w:rsid w:val="00440965"/>
    <w:rsid w:val="004535D6"/>
    <w:rsid w:val="00456F9C"/>
    <w:rsid w:val="00465F8A"/>
    <w:rsid w:val="00466347"/>
    <w:rsid w:val="004679F2"/>
    <w:rsid w:val="00486BAC"/>
    <w:rsid w:val="00494E0D"/>
    <w:rsid w:val="00495A20"/>
    <w:rsid w:val="004975DE"/>
    <w:rsid w:val="004A08CF"/>
    <w:rsid w:val="004A2B2C"/>
    <w:rsid w:val="004A475B"/>
    <w:rsid w:val="004B05AE"/>
    <w:rsid w:val="004B195B"/>
    <w:rsid w:val="004B53E9"/>
    <w:rsid w:val="004C0A05"/>
    <w:rsid w:val="004D4281"/>
    <w:rsid w:val="004D68FD"/>
    <w:rsid w:val="004E09AF"/>
    <w:rsid w:val="004E3232"/>
    <w:rsid w:val="004E3C95"/>
    <w:rsid w:val="004F2725"/>
    <w:rsid w:val="004F371D"/>
    <w:rsid w:val="004F3E85"/>
    <w:rsid w:val="005034D9"/>
    <w:rsid w:val="00503E4C"/>
    <w:rsid w:val="00505001"/>
    <w:rsid w:val="005123E6"/>
    <w:rsid w:val="00524B97"/>
    <w:rsid w:val="005407AD"/>
    <w:rsid w:val="00546870"/>
    <w:rsid w:val="00552203"/>
    <w:rsid w:val="0055226D"/>
    <w:rsid w:val="0055230A"/>
    <w:rsid w:val="00553CD8"/>
    <w:rsid w:val="00560A39"/>
    <w:rsid w:val="00564D45"/>
    <w:rsid w:val="00571CB4"/>
    <w:rsid w:val="00574575"/>
    <w:rsid w:val="005905A4"/>
    <w:rsid w:val="005A41DE"/>
    <w:rsid w:val="005A553F"/>
    <w:rsid w:val="005B06AE"/>
    <w:rsid w:val="005B25B2"/>
    <w:rsid w:val="005B66FD"/>
    <w:rsid w:val="005B6731"/>
    <w:rsid w:val="005D4110"/>
    <w:rsid w:val="005D5F91"/>
    <w:rsid w:val="005E01A7"/>
    <w:rsid w:val="005E020E"/>
    <w:rsid w:val="005E1E7F"/>
    <w:rsid w:val="005E372E"/>
    <w:rsid w:val="005E70A4"/>
    <w:rsid w:val="005F55E2"/>
    <w:rsid w:val="005F7008"/>
    <w:rsid w:val="0060109A"/>
    <w:rsid w:val="0060157F"/>
    <w:rsid w:val="006022DD"/>
    <w:rsid w:val="00602975"/>
    <w:rsid w:val="00610A93"/>
    <w:rsid w:val="00615C36"/>
    <w:rsid w:val="00616BF6"/>
    <w:rsid w:val="006206DF"/>
    <w:rsid w:val="00622178"/>
    <w:rsid w:val="00623B73"/>
    <w:rsid w:val="006255CD"/>
    <w:rsid w:val="00631632"/>
    <w:rsid w:val="006328C2"/>
    <w:rsid w:val="00633646"/>
    <w:rsid w:val="006363A5"/>
    <w:rsid w:val="00642203"/>
    <w:rsid w:val="00652BC7"/>
    <w:rsid w:val="0065370C"/>
    <w:rsid w:val="00660910"/>
    <w:rsid w:val="006703BD"/>
    <w:rsid w:val="00671146"/>
    <w:rsid w:val="00674325"/>
    <w:rsid w:val="0067585D"/>
    <w:rsid w:val="00675FD5"/>
    <w:rsid w:val="00676433"/>
    <w:rsid w:val="006805D9"/>
    <w:rsid w:val="00680D97"/>
    <w:rsid w:val="0068215B"/>
    <w:rsid w:val="00682E9F"/>
    <w:rsid w:val="0068647A"/>
    <w:rsid w:val="00692BE4"/>
    <w:rsid w:val="00695B83"/>
    <w:rsid w:val="006A623B"/>
    <w:rsid w:val="006A755D"/>
    <w:rsid w:val="006A7F8E"/>
    <w:rsid w:val="006B0712"/>
    <w:rsid w:val="006B0D3E"/>
    <w:rsid w:val="006B1CEA"/>
    <w:rsid w:val="006B6449"/>
    <w:rsid w:val="006C1EE2"/>
    <w:rsid w:val="006C4B5C"/>
    <w:rsid w:val="006C4FEB"/>
    <w:rsid w:val="006D2C15"/>
    <w:rsid w:val="006D3FA2"/>
    <w:rsid w:val="006D61E3"/>
    <w:rsid w:val="006D64BE"/>
    <w:rsid w:val="006D6D42"/>
    <w:rsid w:val="006E2591"/>
    <w:rsid w:val="006E3404"/>
    <w:rsid w:val="006F2A19"/>
    <w:rsid w:val="006F370A"/>
    <w:rsid w:val="006F5833"/>
    <w:rsid w:val="006F6F4B"/>
    <w:rsid w:val="00701954"/>
    <w:rsid w:val="0070359D"/>
    <w:rsid w:val="007075EA"/>
    <w:rsid w:val="007113C6"/>
    <w:rsid w:val="00717C8A"/>
    <w:rsid w:val="00722A09"/>
    <w:rsid w:val="00725696"/>
    <w:rsid w:val="0073023E"/>
    <w:rsid w:val="00737740"/>
    <w:rsid w:val="00740539"/>
    <w:rsid w:val="00746AF4"/>
    <w:rsid w:val="00756B7C"/>
    <w:rsid w:val="007607E2"/>
    <w:rsid w:val="007628F6"/>
    <w:rsid w:val="0076346D"/>
    <w:rsid w:val="00772E14"/>
    <w:rsid w:val="007806E3"/>
    <w:rsid w:val="007807C7"/>
    <w:rsid w:val="007812B3"/>
    <w:rsid w:val="007950E7"/>
    <w:rsid w:val="007959D5"/>
    <w:rsid w:val="007A36A6"/>
    <w:rsid w:val="007A56A0"/>
    <w:rsid w:val="007B67B7"/>
    <w:rsid w:val="007B72B3"/>
    <w:rsid w:val="007C42EB"/>
    <w:rsid w:val="007E5051"/>
    <w:rsid w:val="007F1C25"/>
    <w:rsid w:val="007F7C1F"/>
    <w:rsid w:val="00802032"/>
    <w:rsid w:val="00812368"/>
    <w:rsid w:val="0081292C"/>
    <w:rsid w:val="008167EE"/>
    <w:rsid w:val="0082146A"/>
    <w:rsid w:val="0082147B"/>
    <w:rsid w:val="0082240B"/>
    <w:rsid w:val="00822E01"/>
    <w:rsid w:val="00822F1A"/>
    <w:rsid w:val="00826287"/>
    <w:rsid w:val="00841322"/>
    <w:rsid w:val="0084273A"/>
    <w:rsid w:val="008430D0"/>
    <w:rsid w:val="008464A5"/>
    <w:rsid w:val="00853FC8"/>
    <w:rsid w:val="008613D5"/>
    <w:rsid w:val="00864C83"/>
    <w:rsid w:val="008666BD"/>
    <w:rsid w:val="00877925"/>
    <w:rsid w:val="00877D91"/>
    <w:rsid w:val="00883DAE"/>
    <w:rsid w:val="00887179"/>
    <w:rsid w:val="00887476"/>
    <w:rsid w:val="00892FC4"/>
    <w:rsid w:val="00895391"/>
    <w:rsid w:val="008A29A5"/>
    <w:rsid w:val="008A4FF8"/>
    <w:rsid w:val="008B070D"/>
    <w:rsid w:val="008B0982"/>
    <w:rsid w:val="008B2D83"/>
    <w:rsid w:val="008B56F3"/>
    <w:rsid w:val="008B5FA1"/>
    <w:rsid w:val="008B7FEE"/>
    <w:rsid w:val="008C1AA0"/>
    <w:rsid w:val="008C4538"/>
    <w:rsid w:val="008D2C68"/>
    <w:rsid w:val="008D35DF"/>
    <w:rsid w:val="008D3CFC"/>
    <w:rsid w:val="008E3753"/>
    <w:rsid w:val="008E683A"/>
    <w:rsid w:val="008E6F96"/>
    <w:rsid w:val="008F270C"/>
    <w:rsid w:val="008F50BB"/>
    <w:rsid w:val="00907DB8"/>
    <w:rsid w:val="0091069A"/>
    <w:rsid w:val="00912A40"/>
    <w:rsid w:val="00912C00"/>
    <w:rsid w:val="009133C9"/>
    <w:rsid w:val="009140DE"/>
    <w:rsid w:val="009266EA"/>
    <w:rsid w:val="00933365"/>
    <w:rsid w:val="00934C22"/>
    <w:rsid w:val="0093600A"/>
    <w:rsid w:val="00942167"/>
    <w:rsid w:val="00944A8D"/>
    <w:rsid w:val="009509BF"/>
    <w:rsid w:val="00952417"/>
    <w:rsid w:val="009635F9"/>
    <w:rsid w:val="009662BF"/>
    <w:rsid w:val="00966575"/>
    <w:rsid w:val="00967D13"/>
    <w:rsid w:val="00973217"/>
    <w:rsid w:val="00975288"/>
    <w:rsid w:val="00976238"/>
    <w:rsid w:val="00983E83"/>
    <w:rsid w:val="00985135"/>
    <w:rsid w:val="00987716"/>
    <w:rsid w:val="009927AA"/>
    <w:rsid w:val="00992806"/>
    <w:rsid w:val="009962F6"/>
    <w:rsid w:val="00997C5A"/>
    <w:rsid w:val="009A18F7"/>
    <w:rsid w:val="009A5AE6"/>
    <w:rsid w:val="009B0A15"/>
    <w:rsid w:val="009B251F"/>
    <w:rsid w:val="009C26B3"/>
    <w:rsid w:val="009C5275"/>
    <w:rsid w:val="009C78DE"/>
    <w:rsid w:val="009C7EBB"/>
    <w:rsid w:val="009D0601"/>
    <w:rsid w:val="009D1803"/>
    <w:rsid w:val="009D2D34"/>
    <w:rsid w:val="009D3ED1"/>
    <w:rsid w:val="009D575E"/>
    <w:rsid w:val="009E4C18"/>
    <w:rsid w:val="009F42A1"/>
    <w:rsid w:val="00A071DF"/>
    <w:rsid w:val="00A105D8"/>
    <w:rsid w:val="00A15B31"/>
    <w:rsid w:val="00A1723A"/>
    <w:rsid w:val="00A3152C"/>
    <w:rsid w:val="00A46F0F"/>
    <w:rsid w:val="00A612CC"/>
    <w:rsid w:val="00A624D9"/>
    <w:rsid w:val="00A62CB9"/>
    <w:rsid w:val="00A7043D"/>
    <w:rsid w:val="00A70B85"/>
    <w:rsid w:val="00A728E0"/>
    <w:rsid w:val="00A7723B"/>
    <w:rsid w:val="00A87F87"/>
    <w:rsid w:val="00A955FB"/>
    <w:rsid w:val="00AA262E"/>
    <w:rsid w:val="00AB7E42"/>
    <w:rsid w:val="00AC1689"/>
    <w:rsid w:val="00AD074D"/>
    <w:rsid w:val="00AD3DCB"/>
    <w:rsid w:val="00AE036F"/>
    <w:rsid w:val="00AE3062"/>
    <w:rsid w:val="00B03688"/>
    <w:rsid w:val="00B04D59"/>
    <w:rsid w:val="00B06396"/>
    <w:rsid w:val="00B07AD9"/>
    <w:rsid w:val="00B1036D"/>
    <w:rsid w:val="00B142E4"/>
    <w:rsid w:val="00B27A22"/>
    <w:rsid w:val="00B32C5C"/>
    <w:rsid w:val="00B32F52"/>
    <w:rsid w:val="00B43348"/>
    <w:rsid w:val="00B51A68"/>
    <w:rsid w:val="00B64A6A"/>
    <w:rsid w:val="00B66180"/>
    <w:rsid w:val="00B8115D"/>
    <w:rsid w:val="00B83C27"/>
    <w:rsid w:val="00B9034C"/>
    <w:rsid w:val="00B903A1"/>
    <w:rsid w:val="00B9261C"/>
    <w:rsid w:val="00B94C88"/>
    <w:rsid w:val="00BA7964"/>
    <w:rsid w:val="00BB1A16"/>
    <w:rsid w:val="00BC28AC"/>
    <w:rsid w:val="00BC2B38"/>
    <w:rsid w:val="00BC6D99"/>
    <w:rsid w:val="00BD0FA4"/>
    <w:rsid w:val="00BD2ABB"/>
    <w:rsid w:val="00BD6B5A"/>
    <w:rsid w:val="00BE2204"/>
    <w:rsid w:val="00BE700A"/>
    <w:rsid w:val="00BE79F3"/>
    <w:rsid w:val="00BF27C5"/>
    <w:rsid w:val="00BF2E14"/>
    <w:rsid w:val="00BF4E82"/>
    <w:rsid w:val="00C0123D"/>
    <w:rsid w:val="00C0130F"/>
    <w:rsid w:val="00C07DC2"/>
    <w:rsid w:val="00C135A6"/>
    <w:rsid w:val="00C13A10"/>
    <w:rsid w:val="00C168A0"/>
    <w:rsid w:val="00C17D41"/>
    <w:rsid w:val="00C24BED"/>
    <w:rsid w:val="00C26AAB"/>
    <w:rsid w:val="00C310B4"/>
    <w:rsid w:val="00C328CA"/>
    <w:rsid w:val="00C331D1"/>
    <w:rsid w:val="00C3612A"/>
    <w:rsid w:val="00C36E4C"/>
    <w:rsid w:val="00C37B59"/>
    <w:rsid w:val="00C512C5"/>
    <w:rsid w:val="00C55276"/>
    <w:rsid w:val="00C5534B"/>
    <w:rsid w:val="00C56C98"/>
    <w:rsid w:val="00C6146A"/>
    <w:rsid w:val="00C63083"/>
    <w:rsid w:val="00C65CB3"/>
    <w:rsid w:val="00C660D3"/>
    <w:rsid w:val="00C732A6"/>
    <w:rsid w:val="00C77A5B"/>
    <w:rsid w:val="00C867E5"/>
    <w:rsid w:val="00C914FB"/>
    <w:rsid w:val="00C92919"/>
    <w:rsid w:val="00C92A43"/>
    <w:rsid w:val="00CA48F8"/>
    <w:rsid w:val="00CA5FB6"/>
    <w:rsid w:val="00CB1AC5"/>
    <w:rsid w:val="00CB26C6"/>
    <w:rsid w:val="00CB58FB"/>
    <w:rsid w:val="00CC0A55"/>
    <w:rsid w:val="00CC30F7"/>
    <w:rsid w:val="00CC7D17"/>
    <w:rsid w:val="00CD46F1"/>
    <w:rsid w:val="00CD6886"/>
    <w:rsid w:val="00CE1E4F"/>
    <w:rsid w:val="00CE21C5"/>
    <w:rsid w:val="00CE2514"/>
    <w:rsid w:val="00CF1056"/>
    <w:rsid w:val="00CF4D36"/>
    <w:rsid w:val="00D02915"/>
    <w:rsid w:val="00D05E24"/>
    <w:rsid w:val="00D11E06"/>
    <w:rsid w:val="00D12ECC"/>
    <w:rsid w:val="00D36C9B"/>
    <w:rsid w:val="00D37503"/>
    <w:rsid w:val="00D403BE"/>
    <w:rsid w:val="00D417C2"/>
    <w:rsid w:val="00D419F1"/>
    <w:rsid w:val="00D43694"/>
    <w:rsid w:val="00D478ED"/>
    <w:rsid w:val="00D4798E"/>
    <w:rsid w:val="00D53F49"/>
    <w:rsid w:val="00D569CE"/>
    <w:rsid w:val="00D626E0"/>
    <w:rsid w:val="00D6332B"/>
    <w:rsid w:val="00D6454D"/>
    <w:rsid w:val="00D672AA"/>
    <w:rsid w:val="00D73DC8"/>
    <w:rsid w:val="00D74689"/>
    <w:rsid w:val="00D756C4"/>
    <w:rsid w:val="00D76C1A"/>
    <w:rsid w:val="00D80958"/>
    <w:rsid w:val="00D82354"/>
    <w:rsid w:val="00D86408"/>
    <w:rsid w:val="00DA7483"/>
    <w:rsid w:val="00DB1145"/>
    <w:rsid w:val="00DB1167"/>
    <w:rsid w:val="00DB498C"/>
    <w:rsid w:val="00DC3720"/>
    <w:rsid w:val="00DD1E4C"/>
    <w:rsid w:val="00DD7DE7"/>
    <w:rsid w:val="00DE0999"/>
    <w:rsid w:val="00DE726A"/>
    <w:rsid w:val="00DF0C4E"/>
    <w:rsid w:val="00DF22DB"/>
    <w:rsid w:val="00DF4FA7"/>
    <w:rsid w:val="00E003A2"/>
    <w:rsid w:val="00E0238E"/>
    <w:rsid w:val="00E057DB"/>
    <w:rsid w:val="00E05B17"/>
    <w:rsid w:val="00E073CB"/>
    <w:rsid w:val="00E202ED"/>
    <w:rsid w:val="00E2139B"/>
    <w:rsid w:val="00E337DD"/>
    <w:rsid w:val="00E34EED"/>
    <w:rsid w:val="00E34F76"/>
    <w:rsid w:val="00E41F8E"/>
    <w:rsid w:val="00E43C09"/>
    <w:rsid w:val="00E445CC"/>
    <w:rsid w:val="00E44908"/>
    <w:rsid w:val="00E557A0"/>
    <w:rsid w:val="00E55EE3"/>
    <w:rsid w:val="00E57DC7"/>
    <w:rsid w:val="00E616EF"/>
    <w:rsid w:val="00E62051"/>
    <w:rsid w:val="00E620D2"/>
    <w:rsid w:val="00E67855"/>
    <w:rsid w:val="00E73781"/>
    <w:rsid w:val="00E85008"/>
    <w:rsid w:val="00E853CA"/>
    <w:rsid w:val="00E919E8"/>
    <w:rsid w:val="00EA2E07"/>
    <w:rsid w:val="00EB01A6"/>
    <w:rsid w:val="00EB593A"/>
    <w:rsid w:val="00EB7955"/>
    <w:rsid w:val="00EC11A9"/>
    <w:rsid w:val="00EC73BF"/>
    <w:rsid w:val="00ED6D57"/>
    <w:rsid w:val="00EE2774"/>
    <w:rsid w:val="00EE4327"/>
    <w:rsid w:val="00EF4338"/>
    <w:rsid w:val="00EF68DC"/>
    <w:rsid w:val="00F120ED"/>
    <w:rsid w:val="00F12F77"/>
    <w:rsid w:val="00F1477E"/>
    <w:rsid w:val="00F15047"/>
    <w:rsid w:val="00F22327"/>
    <w:rsid w:val="00F23893"/>
    <w:rsid w:val="00F31837"/>
    <w:rsid w:val="00F32736"/>
    <w:rsid w:val="00F339C3"/>
    <w:rsid w:val="00F35AE7"/>
    <w:rsid w:val="00F47558"/>
    <w:rsid w:val="00F55411"/>
    <w:rsid w:val="00F57B15"/>
    <w:rsid w:val="00F77FE1"/>
    <w:rsid w:val="00F85209"/>
    <w:rsid w:val="00F8639B"/>
    <w:rsid w:val="00F866A9"/>
    <w:rsid w:val="00F90F70"/>
    <w:rsid w:val="00F919A5"/>
    <w:rsid w:val="00F9230E"/>
    <w:rsid w:val="00FB0655"/>
    <w:rsid w:val="00FC35CC"/>
    <w:rsid w:val="00FC5CE5"/>
    <w:rsid w:val="00FC68A8"/>
    <w:rsid w:val="00FC76C2"/>
    <w:rsid w:val="00FC7DEA"/>
    <w:rsid w:val="00FD3F29"/>
    <w:rsid w:val="00FD693E"/>
    <w:rsid w:val="00FE0C43"/>
    <w:rsid w:val="00FE16C2"/>
    <w:rsid w:val="00FE2B1F"/>
    <w:rsid w:val="00FF30D7"/>
    <w:rsid w:val="00FF577B"/>
    <w:rsid w:val="00FF5F0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61C"/>
  </w:style>
  <w:style w:type="paragraph" w:styleId="Heading1">
    <w:name w:val="heading 1"/>
    <w:basedOn w:val="Normal"/>
    <w:next w:val="Normal"/>
    <w:link w:val="Heading1Char"/>
    <w:uiPriority w:val="9"/>
    <w:qFormat/>
    <w:rsid w:val="00B926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26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6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261C"/>
    <w:rPr>
      <w:rFonts w:asciiTheme="majorHAnsi" w:eastAsiaTheme="majorEastAsia" w:hAnsiTheme="majorHAnsi" w:cstheme="majorBidi"/>
      <w:b/>
      <w:bCs/>
      <w:color w:val="4F81BD" w:themeColor="accent1"/>
      <w:sz w:val="26"/>
      <w:szCs w:val="26"/>
    </w:rPr>
  </w:style>
  <w:style w:type="character" w:styleId="Strong">
    <w:name w:val="Strong"/>
    <w:qFormat/>
    <w:rsid w:val="00B9261C"/>
    <w:rPr>
      <w:b/>
      <w:bCs/>
    </w:rPr>
  </w:style>
  <w:style w:type="paragraph" w:styleId="NoSpacing">
    <w:name w:val="No Spacing"/>
    <w:link w:val="NoSpacingChar"/>
    <w:uiPriority w:val="1"/>
    <w:qFormat/>
    <w:rsid w:val="00B9261C"/>
    <w:pPr>
      <w:spacing w:after="0" w:line="240" w:lineRule="auto"/>
    </w:pPr>
  </w:style>
  <w:style w:type="character" w:customStyle="1" w:styleId="NoSpacingChar">
    <w:name w:val="No Spacing Char"/>
    <w:basedOn w:val="DefaultParagraphFont"/>
    <w:link w:val="NoSpacing"/>
    <w:uiPriority w:val="1"/>
    <w:rsid w:val="00B9261C"/>
  </w:style>
  <w:style w:type="paragraph" w:styleId="TOCHeading">
    <w:name w:val="TOC Heading"/>
    <w:basedOn w:val="Heading1"/>
    <w:next w:val="Normal"/>
    <w:uiPriority w:val="39"/>
    <w:semiHidden/>
    <w:unhideWhenUsed/>
    <w:qFormat/>
    <w:rsid w:val="00B9261C"/>
    <w:pPr>
      <w:outlineLvl w:val="9"/>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Thomas</dc:creator>
  <cp:lastModifiedBy>Geoffrey Thomas</cp:lastModifiedBy>
  <cp:revision>2</cp:revision>
  <dcterms:created xsi:type="dcterms:W3CDTF">2014-10-31T02:54:00Z</dcterms:created>
  <dcterms:modified xsi:type="dcterms:W3CDTF">2014-11-07T05:42:00Z</dcterms:modified>
</cp:coreProperties>
</file>